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968" w:rsidRPr="00852A04" w:rsidRDefault="00CA2968" w:rsidP="00CA2968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52A04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:rsidR="00CA2968" w:rsidRPr="00852A04" w:rsidRDefault="00CA2968" w:rsidP="00CA2968">
      <w:pPr>
        <w:spacing w:after="0"/>
        <w:jc w:val="center"/>
        <w:rPr>
          <w:rFonts w:ascii="Times New Roman" w:hAnsi="Times New Roman" w:cs="Times New Roman"/>
          <w:sz w:val="18"/>
          <w:szCs w:val="16"/>
        </w:rPr>
      </w:pPr>
      <w:r w:rsidRPr="00852A04">
        <w:rPr>
          <w:rFonts w:ascii="Times New Roman" w:hAnsi="Times New Roman" w:cs="Times New Roman"/>
          <w:sz w:val="18"/>
          <w:szCs w:val="16"/>
        </w:rPr>
        <w:t>ФЕДЕРАЛЬНОЕ ГОСУДАРСТВЕННОЕ АВТОНОМНОЕ ОБРАЗОВАТЕЛЬНОЕ УЧРЕЖДЕНИЕ ВЫСШЕГО ОБРАЗОВАНИЯ</w:t>
      </w:r>
    </w:p>
    <w:p w:rsidR="00CA2968" w:rsidRPr="00852A04" w:rsidRDefault="00CA2968" w:rsidP="00CA2968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52A04">
        <w:rPr>
          <w:rFonts w:ascii="Times New Roman" w:hAnsi="Times New Roman" w:cs="Times New Roman"/>
          <w:sz w:val="24"/>
        </w:rPr>
        <w:t>«Национальный исследовательский ядерный университет «МИФИ»</w:t>
      </w:r>
    </w:p>
    <w:p w:rsidR="00CA2968" w:rsidRPr="00852A04" w:rsidRDefault="00CA2968" w:rsidP="00CA2968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852A04">
        <w:rPr>
          <w:rFonts w:ascii="Times New Roman" w:hAnsi="Times New Roman" w:cs="Times New Roman"/>
          <w:b/>
          <w:bCs/>
          <w:sz w:val="24"/>
        </w:rPr>
        <w:t xml:space="preserve">Технологический институт – </w:t>
      </w:r>
    </w:p>
    <w:p w:rsidR="00CA2968" w:rsidRPr="00852A04" w:rsidRDefault="00CA2968" w:rsidP="00CA2968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52A04">
        <w:rPr>
          <w:rFonts w:ascii="Times New Roman" w:hAnsi="Times New Roman" w:cs="Times New Roman"/>
          <w:sz w:val="24"/>
        </w:rPr>
        <w:t>филиал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</w:r>
    </w:p>
    <w:p w:rsidR="00CA2968" w:rsidRPr="00852A04" w:rsidRDefault="00CA2968" w:rsidP="00CA2968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852A04">
        <w:rPr>
          <w:rFonts w:ascii="Times New Roman" w:hAnsi="Times New Roman" w:cs="Times New Roman"/>
          <w:b/>
          <w:bCs/>
          <w:sz w:val="24"/>
        </w:rPr>
        <w:t>(ТИ НИЯУ МИФИ)</w:t>
      </w:r>
    </w:p>
    <w:p w:rsidR="00CA2968" w:rsidRDefault="00CA2968" w:rsidP="00CA2968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:rsidR="00CA2968" w:rsidRPr="00E70F7F" w:rsidRDefault="00CA2968" w:rsidP="00CA2968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0F7F">
        <w:rPr>
          <w:rFonts w:ascii="Times New Roman" w:hAnsi="Times New Roman" w:cs="Times New Roman"/>
          <w:b/>
          <w:bCs/>
          <w:sz w:val="28"/>
          <w:szCs w:val="28"/>
        </w:rPr>
        <w:t>ОТДЕЛЕНИЕ СРЕДНЕГО ПРОФЕССИОНАЛЬНОГО ОБРАЗОВАНИЯ</w:t>
      </w:r>
    </w:p>
    <w:p w:rsidR="00CA2968" w:rsidRPr="00E70F7F" w:rsidRDefault="00CA2968" w:rsidP="00CA2968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2968" w:rsidRDefault="00CA2968" w:rsidP="00CA2968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2968" w:rsidRDefault="00CA2968" w:rsidP="00CA2968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2968" w:rsidRPr="00E70F7F" w:rsidRDefault="00CA2968" w:rsidP="00CA2968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2968" w:rsidRPr="00E70F7F" w:rsidRDefault="00CA2968" w:rsidP="00CA2968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0F7F">
        <w:rPr>
          <w:rFonts w:ascii="Times New Roman" w:hAnsi="Times New Roman" w:cs="Times New Roman"/>
          <w:b/>
          <w:bCs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b/>
          <w:bCs/>
          <w:sz w:val="28"/>
          <w:szCs w:val="28"/>
        </w:rPr>
        <w:t>ПРОИЗВОДСТВЕННОЙ ПРАКТИКИ</w:t>
      </w:r>
    </w:p>
    <w:p w:rsidR="00CA2968" w:rsidRPr="00E70F7F" w:rsidRDefault="00CA2968" w:rsidP="00CA2968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2968" w:rsidRDefault="00B2568D" w:rsidP="008A221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ПМ.0</w:t>
      </w:r>
      <w:r w:rsidR="00852A04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52A04">
        <w:rPr>
          <w:rFonts w:ascii="Times New Roman" w:hAnsi="Times New Roman" w:cs="Times New Roman"/>
          <w:b/>
          <w:bCs/>
          <w:sz w:val="28"/>
          <w:szCs w:val="28"/>
        </w:rPr>
        <w:t>РАЗРАБОТКА И ИНТЕГРАЦИЯ МОДУЛЕЙ ПРОГРАММНОГО ОБЕСПЕЧЕНИЯ</w:t>
      </w:r>
    </w:p>
    <w:p w:rsidR="00852A04" w:rsidRPr="00E70F7F" w:rsidRDefault="00852A04" w:rsidP="008A221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2968" w:rsidRDefault="00CA2968" w:rsidP="008A221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E70F7F">
        <w:rPr>
          <w:rFonts w:ascii="Times New Roman" w:hAnsi="Times New Roman" w:cs="Times New Roman"/>
          <w:sz w:val="28"/>
          <w:szCs w:val="28"/>
        </w:rPr>
        <w:t>пециальность</w:t>
      </w:r>
    </w:p>
    <w:p w:rsidR="00CA2968" w:rsidRPr="00B15A9E" w:rsidRDefault="00CA2968" w:rsidP="008A221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2968" w:rsidRPr="00B144BA" w:rsidRDefault="00852A04" w:rsidP="008A221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09.02.11</w:t>
      </w:r>
      <w:r w:rsidR="00CA2968" w:rsidRPr="00211EBC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>РАЗРАБОТКА И УПРАВЛЕНИЕ ПРОГРАММНЫМ ОБЕСПЕЧЕНИЕМ</w:t>
      </w:r>
      <w:r w:rsidR="00CA2968" w:rsidRPr="00211EB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CA2968" w:rsidRDefault="00CA2968" w:rsidP="00CA2968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CA2968" w:rsidRDefault="00CA2968" w:rsidP="00CA2968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CA2968" w:rsidRDefault="00CA2968" w:rsidP="00CA2968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CA2968" w:rsidRDefault="00CA2968" w:rsidP="00CA2968">
      <w:pPr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  <w:r w:rsidRPr="00B144BA">
        <w:rPr>
          <w:rFonts w:ascii="Times New Roman" w:hAnsi="Times New Roman" w:cs="Times New Roman"/>
          <w:sz w:val="28"/>
          <w:szCs w:val="28"/>
        </w:rPr>
        <w:t xml:space="preserve">Квалификация выпускника: </w:t>
      </w:r>
      <w:r w:rsidR="00852A04">
        <w:rPr>
          <w:rFonts w:ascii="Times New Roman" w:hAnsi="Times New Roman" w:cs="Times New Roman"/>
          <w:b/>
          <w:bCs/>
          <w:sz w:val="28"/>
          <w:szCs w:val="28"/>
        </w:rPr>
        <w:t>программист</w:t>
      </w:r>
    </w:p>
    <w:p w:rsidR="00CA2968" w:rsidRDefault="00CA2968" w:rsidP="00CA2968">
      <w:pPr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  <w:r w:rsidRPr="00B144BA">
        <w:rPr>
          <w:rFonts w:ascii="Times New Roman" w:hAnsi="Times New Roman" w:cs="Times New Roman"/>
          <w:sz w:val="28"/>
          <w:szCs w:val="28"/>
        </w:rPr>
        <w:t xml:space="preserve">Форма обучения: </w:t>
      </w:r>
      <w:r w:rsidRPr="00B144BA">
        <w:rPr>
          <w:rFonts w:ascii="Times New Roman" w:hAnsi="Times New Roman" w:cs="Times New Roman"/>
          <w:b/>
          <w:bCs/>
          <w:sz w:val="28"/>
          <w:szCs w:val="28"/>
        </w:rPr>
        <w:t>очная</w:t>
      </w:r>
    </w:p>
    <w:p w:rsidR="00CA2968" w:rsidRDefault="00CA2968" w:rsidP="00CA2968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2968" w:rsidRDefault="00CA2968" w:rsidP="00CA2968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2968" w:rsidRDefault="00CA2968" w:rsidP="00CA2968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2968" w:rsidRDefault="00CA2968" w:rsidP="00CA2968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2968" w:rsidRDefault="00CA2968" w:rsidP="00CA2968">
      <w:pPr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</w:p>
    <w:p w:rsidR="00CA2968" w:rsidRDefault="00CA2968" w:rsidP="00CA29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Лесной</w:t>
      </w:r>
    </w:p>
    <w:p w:rsidR="00CA2968" w:rsidRDefault="00CA2968" w:rsidP="00CA29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A2968" w:rsidRDefault="00CA2968" w:rsidP="00CA2968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производственной практики </w:t>
      </w:r>
      <w:r w:rsidR="00B2568D">
        <w:rPr>
          <w:rFonts w:ascii="Times New Roman" w:hAnsi="Times New Roman" w:cs="Times New Roman"/>
          <w:sz w:val="28"/>
          <w:szCs w:val="28"/>
        </w:rPr>
        <w:t>ПМ.0</w:t>
      </w:r>
      <w:r w:rsidR="00852A04">
        <w:rPr>
          <w:rFonts w:ascii="Times New Roman" w:hAnsi="Times New Roman" w:cs="Times New Roman"/>
          <w:sz w:val="28"/>
          <w:szCs w:val="28"/>
        </w:rPr>
        <w:t>2</w:t>
      </w:r>
      <w:r w:rsidR="00B2568D">
        <w:rPr>
          <w:rFonts w:ascii="Times New Roman" w:hAnsi="Times New Roman" w:cs="Times New Roman"/>
          <w:sz w:val="28"/>
          <w:szCs w:val="28"/>
        </w:rPr>
        <w:t xml:space="preserve"> «</w:t>
      </w:r>
      <w:r w:rsidR="00852A04">
        <w:rPr>
          <w:rFonts w:ascii="Times New Roman" w:hAnsi="Times New Roman" w:cs="Times New Roman"/>
          <w:sz w:val="28"/>
          <w:szCs w:val="28"/>
        </w:rPr>
        <w:t>Разработка и интеграция модулей программного обеспечения</w:t>
      </w:r>
      <w:r w:rsidR="00B2568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разработана на основе:</w:t>
      </w:r>
    </w:p>
    <w:p w:rsidR="008A2218" w:rsidRDefault="008A2218" w:rsidP="001B296E">
      <w:pPr>
        <w:pStyle w:val="a3"/>
        <w:numPr>
          <w:ilvl w:val="0"/>
          <w:numId w:val="1"/>
        </w:numPr>
        <w:tabs>
          <w:tab w:val="left" w:pos="1134"/>
        </w:tabs>
        <w:spacing w:after="0" w:line="31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1092D">
        <w:rPr>
          <w:rFonts w:ascii="Times New Roman" w:hAnsi="Times New Roman" w:cs="Times New Roman"/>
          <w:sz w:val="28"/>
          <w:szCs w:val="28"/>
        </w:rPr>
        <w:t>риказ Министерства науки и высшего образования Российской Федерации/Министерства просвещения Российской Федерации от 05.08.2020 №885/390 «О практической подготовке обучающихся»;</w:t>
      </w:r>
    </w:p>
    <w:p w:rsidR="008A2218" w:rsidRPr="00852A04" w:rsidRDefault="00852A04" w:rsidP="00852A04">
      <w:pPr>
        <w:pStyle w:val="a3"/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A04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852A0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52A04">
        <w:rPr>
          <w:rFonts w:ascii="Times New Roman" w:hAnsi="Times New Roman" w:cs="Times New Roman"/>
          <w:sz w:val="28"/>
          <w:szCs w:val="28"/>
        </w:rPr>
        <w:t xml:space="preserve"> России от 24.02.2025 № 138 «Об утверждении федерального государственного образовательного стандарта среднего профессионального образования по специальности 09.02.11 Разработка и управление программным обеспечением» (Зарегистрировано в Мин</w:t>
      </w:r>
      <w:r>
        <w:rPr>
          <w:rFonts w:ascii="Times New Roman" w:hAnsi="Times New Roman" w:cs="Times New Roman"/>
          <w:sz w:val="28"/>
          <w:szCs w:val="28"/>
        </w:rPr>
        <w:t>юсте России 31.03.2025 № 81696)</w:t>
      </w:r>
      <w:r w:rsidR="008A2218" w:rsidRPr="00852A04">
        <w:rPr>
          <w:rFonts w:ascii="Times New Roman" w:hAnsi="Times New Roman" w:cs="Times New Roman"/>
          <w:sz w:val="28"/>
          <w:szCs w:val="28"/>
        </w:rPr>
        <w:t>;</w:t>
      </w:r>
    </w:p>
    <w:p w:rsidR="008A2218" w:rsidRPr="0081092D" w:rsidRDefault="008A2218" w:rsidP="001B296E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92D">
        <w:rPr>
          <w:rFonts w:ascii="Times New Roman" w:hAnsi="Times New Roman" w:cs="Times New Roman"/>
          <w:sz w:val="28"/>
          <w:szCs w:val="28"/>
        </w:rPr>
        <w:t xml:space="preserve">Положение «О практической подготовке обучающихся НИЯУ МИФИ» от </w:t>
      </w:r>
      <w:r>
        <w:rPr>
          <w:rFonts w:ascii="Times New Roman" w:hAnsi="Times New Roman" w:cs="Times New Roman"/>
          <w:sz w:val="28"/>
          <w:szCs w:val="28"/>
        </w:rPr>
        <w:t>03.04.2023</w:t>
      </w:r>
      <w:r w:rsidRPr="0081092D">
        <w:rPr>
          <w:rFonts w:ascii="Times New Roman" w:hAnsi="Times New Roman" w:cs="Times New Roman"/>
          <w:sz w:val="28"/>
          <w:szCs w:val="28"/>
        </w:rPr>
        <w:t>.</w:t>
      </w:r>
    </w:p>
    <w:p w:rsidR="0081092D" w:rsidRPr="00D33509" w:rsidRDefault="0081092D" w:rsidP="0081092D">
      <w:pPr>
        <w:pStyle w:val="a3"/>
        <w:spacing w:after="120" w:line="360" w:lineRule="auto"/>
        <w:ind w:left="709"/>
        <w:jc w:val="both"/>
        <w:rPr>
          <w:sz w:val="28"/>
          <w:szCs w:val="28"/>
        </w:rPr>
      </w:pPr>
    </w:p>
    <w:p w:rsidR="0081092D" w:rsidRDefault="0081092D" w:rsidP="00810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1092D" w:rsidRPr="00AA7B5A" w:rsidRDefault="0081092D" w:rsidP="0081092D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 w:cs="Times New Roman"/>
          <w:sz w:val="28"/>
          <w:szCs w:val="24"/>
        </w:rPr>
      </w:pPr>
    </w:p>
    <w:p w:rsidR="0081092D" w:rsidRPr="00D33509" w:rsidRDefault="0081092D" w:rsidP="0007203B">
      <w:pPr>
        <w:widowControl w:val="0"/>
        <w:autoSpaceDE w:val="0"/>
        <w:autoSpaceDN w:val="0"/>
        <w:adjustRightInd w:val="0"/>
        <w:spacing w:after="0" w:line="312" w:lineRule="auto"/>
        <w:ind w:left="1" w:right="-20"/>
        <w:rPr>
          <w:rFonts w:ascii="Times New Roman" w:hAnsi="Times New Roman" w:cs="Times New Roman"/>
          <w:sz w:val="28"/>
          <w:szCs w:val="28"/>
        </w:rPr>
      </w:pPr>
      <w:r w:rsidRPr="00D33509">
        <w:rPr>
          <w:rFonts w:ascii="Times New Roman" w:hAnsi="Times New Roman" w:cs="Times New Roman"/>
          <w:sz w:val="28"/>
          <w:szCs w:val="28"/>
        </w:rPr>
        <w:t>Рабочую программу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3509">
        <w:rPr>
          <w:rFonts w:ascii="Times New Roman" w:hAnsi="Times New Roman" w:cs="Times New Roman"/>
          <w:sz w:val="28"/>
          <w:szCs w:val="28"/>
        </w:rPr>
        <w:t>разработал:</w:t>
      </w:r>
    </w:p>
    <w:p w:rsidR="0081092D" w:rsidRPr="00D33509" w:rsidRDefault="00D71AAD" w:rsidP="0007203B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Гареева Т.А.,</w:t>
      </w:r>
      <w:r w:rsidR="0081092D" w:rsidRPr="00D33509">
        <w:rPr>
          <w:rFonts w:ascii="Times New Roman" w:hAnsi="Times New Roman" w:cs="Times New Roman"/>
          <w:sz w:val="28"/>
          <w:szCs w:val="28"/>
        </w:rPr>
        <w:t xml:space="preserve"> </w:t>
      </w:r>
      <w:r w:rsidR="00852A04">
        <w:rPr>
          <w:rFonts w:ascii="Times New Roman" w:hAnsi="Times New Roman" w:cs="Times New Roman"/>
          <w:sz w:val="28"/>
          <w:szCs w:val="28"/>
        </w:rPr>
        <w:t>методист</w:t>
      </w:r>
      <w:r>
        <w:rPr>
          <w:rFonts w:ascii="Times New Roman" w:hAnsi="Times New Roman" w:cs="Times New Roman"/>
          <w:sz w:val="28"/>
          <w:szCs w:val="28"/>
        </w:rPr>
        <w:t xml:space="preserve"> учебного отдела СПО</w:t>
      </w:r>
    </w:p>
    <w:p w:rsidR="0081092D" w:rsidRPr="00D33509" w:rsidRDefault="0081092D" w:rsidP="0007203B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D33509">
        <w:rPr>
          <w:rFonts w:ascii="Times New Roman" w:hAnsi="Times New Roman" w:cs="Times New Roman"/>
          <w:sz w:val="28"/>
          <w:szCs w:val="28"/>
        </w:rPr>
        <w:t>ТИ НИЯУ МИФИ</w:t>
      </w:r>
    </w:p>
    <w:p w:rsidR="0081092D" w:rsidRPr="00A34DD9" w:rsidRDefault="0081092D" w:rsidP="0007203B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:rsidR="0081092D" w:rsidRPr="00A34DD9" w:rsidRDefault="0081092D" w:rsidP="0007203B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A34DD9">
        <w:rPr>
          <w:rFonts w:ascii="Times New Roman" w:hAnsi="Times New Roman" w:cs="Times New Roman"/>
          <w:sz w:val="28"/>
          <w:szCs w:val="28"/>
        </w:rPr>
        <w:t xml:space="preserve">Рабочая программа одобрена </w:t>
      </w:r>
    </w:p>
    <w:p w:rsidR="0081092D" w:rsidRPr="00A34DD9" w:rsidRDefault="0081092D" w:rsidP="0007203B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A34DD9">
        <w:rPr>
          <w:rFonts w:ascii="Times New Roman" w:hAnsi="Times New Roman" w:cs="Times New Roman"/>
          <w:sz w:val="28"/>
          <w:szCs w:val="28"/>
        </w:rPr>
        <w:t>Ученым советом</w:t>
      </w:r>
    </w:p>
    <w:p w:rsidR="0081092D" w:rsidRPr="00F63C90" w:rsidRDefault="0081092D" w:rsidP="000720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C90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852A04">
        <w:rPr>
          <w:rFonts w:ascii="Times New Roman" w:hAnsi="Times New Roman" w:cs="Times New Roman"/>
          <w:sz w:val="28"/>
          <w:szCs w:val="28"/>
        </w:rPr>
        <w:t>4</w:t>
      </w:r>
      <w:r w:rsidRPr="00F63C90">
        <w:rPr>
          <w:rFonts w:ascii="Times New Roman" w:hAnsi="Times New Roman" w:cs="Times New Roman"/>
          <w:sz w:val="28"/>
          <w:szCs w:val="28"/>
        </w:rPr>
        <w:t xml:space="preserve"> от «</w:t>
      </w:r>
      <w:r w:rsidR="0007203B">
        <w:rPr>
          <w:rFonts w:ascii="Times New Roman" w:hAnsi="Times New Roman" w:cs="Times New Roman"/>
          <w:sz w:val="28"/>
          <w:szCs w:val="28"/>
        </w:rPr>
        <w:t>03</w:t>
      </w:r>
      <w:r w:rsidRPr="00F63C90">
        <w:rPr>
          <w:rFonts w:ascii="Times New Roman" w:hAnsi="Times New Roman" w:cs="Times New Roman"/>
          <w:sz w:val="28"/>
          <w:szCs w:val="28"/>
        </w:rPr>
        <w:t xml:space="preserve">» </w:t>
      </w:r>
      <w:r w:rsidR="0007203B">
        <w:rPr>
          <w:rFonts w:ascii="Times New Roman" w:hAnsi="Times New Roman" w:cs="Times New Roman"/>
          <w:sz w:val="28"/>
          <w:szCs w:val="28"/>
        </w:rPr>
        <w:t>июля</w:t>
      </w:r>
      <w:r w:rsidR="008A2218">
        <w:rPr>
          <w:rFonts w:ascii="Times New Roman" w:hAnsi="Times New Roman" w:cs="Times New Roman"/>
          <w:sz w:val="28"/>
          <w:szCs w:val="28"/>
        </w:rPr>
        <w:t xml:space="preserve"> 202</w:t>
      </w:r>
      <w:r w:rsidR="00852A04">
        <w:rPr>
          <w:rFonts w:ascii="Times New Roman" w:hAnsi="Times New Roman" w:cs="Times New Roman"/>
          <w:sz w:val="28"/>
          <w:szCs w:val="28"/>
        </w:rPr>
        <w:t>6</w:t>
      </w:r>
      <w:r w:rsidRPr="00F63C90">
        <w:rPr>
          <w:rFonts w:ascii="Times New Roman" w:hAnsi="Times New Roman" w:cs="Times New Roman"/>
          <w:sz w:val="28"/>
          <w:szCs w:val="28"/>
        </w:rPr>
        <w:t xml:space="preserve"> г</w:t>
      </w:r>
      <w:r w:rsidRPr="00F63C90">
        <w:rPr>
          <w:rFonts w:ascii="Times New Roman" w:hAnsi="Times New Roman" w:cs="Times New Roman"/>
          <w:sz w:val="24"/>
          <w:szCs w:val="24"/>
        </w:rPr>
        <w:t>.</w:t>
      </w:r>
    </w:p>
    <w:p w:rsidR="0081092D" w:rsidRPr="0081092D" w:rsidRDefault="0081092D" w:rsidP="0081092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2968" w:rsidRDefault="00CA29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935435122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Cs/>
          <w:sz w:val="28"/>
          <w:szCs w:val="28"/>
        </w:rPr>
      </w:sdtEndPr>
      <w:sdtContent>
        <w:p w:rsidR="00BC74B5" w:rsidRDefault="00BC74B5" w:rsidP="00BC74B5">
          <w:pPr>
            <w:pStyle w:val="a8"/>
            <w:jc w:val="center"/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</w:pPr>
          <w:r w:rsidRPr="00BC74B5"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t>Оглавление</w:t>
          </w:r>
        </w:p>
        <w:p w:rsidR="00BC74B5" w:rsidRPr="00BC74B5" w:rsidRDefault="00BC74B5" w:rsidP="00BC74B5">
          <w:pPr>
            <w:rPr>
              <w:lang w:eastAsia="ru-RU"/>
            </w:rPr>
          </w:pPr>
        </w:p>
        <w:p w:rsidR="007D5A8C" w:rsidRPr="007D5A8C" w:rsidRDefault="00BC74B5" w:rsidP="007D5A8C">
          <w:pPr>
            <w:pStyle w:val="11"/>
            <w:tabs>
              <w:tab w:val="left" w:pos="284"/>
              <w:tab w:val="right" w:leader="dot" w:pos="9771"/>
            </w:tabs>
            <w:spacing w:line="312" w:lineRule="auto"/>
            <w:ind w:left="0"/>
            <w:jc w:val="both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F13838">
            <w:fldChar w:fldCharType="begin"/>
          </w:r>
          <w:r w:rsidRPr="00F13838">
            <w:instrText xml:space="preserve"> TOC \o "1-3" \h \z \u </w:instrText>
          </w:r>
          <w:r w:rsidRPr="00F13838">
            <w:fldChar w:fldCharType="separate"/>
          </w:r>
          <w:hyperlink w:anchor="_Toc236912144" w:history="1">
            <w:r w:rsidR="007D5A8C" w:rsidRPr="007D5A8C">
              <w:rPr>
                <w:rStyle w:val="a9"/>
                <w:rFonts w:eastAsiaTheme="majorEastAsia"/>
                <w:noProof/>
              </w:rPr>
              <w:t>1.</w:t>
            </w:r>
            <w:r w:rsidR="007D5A8C" w:rsidRPr="007D5A8C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7D5A8C" w:rsidRPr="007D5A8C">
              <w:rPr>
                <w:rStyle w:val="a9"/>
                <w:rFonts w:eastAsiaTheme="majorEastAsia"/>
                <w:noProof/>
              </w:rPr>
              <w:t>Общая характеристика рабочей программы производственной практики</w:t>
            </w:r>
            <w:r w:rsidR="007D5A8C" w:rsidRPr="007D5A8C">
              <w:rPr>
                <w:noProof/>
                <w:webHidden/>
              </w:rPr>
              <w:tab/>
            </w:r>
            <w:r w:rsidR="007D5A8C" w:rsidRPr="007D5A8C">
              <w:rPr>
                <w:noProof/>
                <w:webHidden/>
              </w:rPr>
              <w:fldChar w:fldCharType="begin"/>
            </w:r>
            <w:r w:rsidR="007D5A8C" w:rsidRPr="007D5A8C">
              <w:rPr>
                <w:noProof/>
                <w:webHidden/>
              </w:rPr>
              <w:instrText xml:space="preserve"> PAGEREF _Toc236912144 \h </w:instrText>
            </w:r>
            <w:r w:rsidR="007D5A8C" w:rsidRPr="007D5A8C">
              <w:rPr>
                <w:noProof/>
                <w:webHidden/>
              </w:rPr>
            </w:r>
            <w:r w:rsidR="007D5A8C" w:rsidRPr="007D5A8C">
              <w:rPr>
                <w:noProof/>
                <w:webHidden/>
              </w:rPr>
              <w:fldChar w:fldCharType="separate"/>
            </w:r>
            <w:r w:rsidR="00796F15">
              <w:rPr>
                <w:noProof/>
                <w:webHidden/>
              </w:rPr>
              <w:t>4</w:t>
            </w:r>
            <w:r w:rsidR="007D5A8C" w:rsidRPr="007D5A8C">
              <w:rPr>
                <w:noProof/>
                <w:webHidden/>
              </w:rPr>
              <w:fldChar w:fldCharType="end"/>
            </w:r>
          </w:hyperlink>
        </w:p>
        <w:p w:rsidR="007D5A8C" w:rsidRPr="007D5A8C" w:rsidRDefault="006102ED" w:rsidP="007D5A8C">
          <w:pPr>
            <w:pStyle w:val="11"/>
            <w:tabs>
              <w:tab w:val="left" w:pos="284"/>
              <w:tab w:val="right" w:leader="dot" w:pos="9771"/>
            </w:tabs>
            <w:spacing w:line="312" w:lineRule="auto"/>
            <w:ind w:left="0"/>
            <w:jc w:val="both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6912145" w:history="1">
            <w:r w:rsidR="007D5A8C" w:rsidRPr="007D5A8C">
              <w:rPr>
                <w:rStyle w:val="a9"/>
                <w:bCs/>
                <w:noProof/>
              </w:rPr>
              <w:t>2. Структура и содержание производственной практики</w:t>
            </w:r>
            <w:r w:rsidR="007D5A8C" w:rsidRPr="007D5A8C">
              <w:rPr>
                <w:noProof/>
                <w:webHidden/>
              </w:rPr>
              <w:tab/>
            </w:r>
            <w:r w:rsidR="007D5A8C" w:rsidRPr="007D5A8C">
              <w:rPr>
                <w:noProof/>
                <w:webHidden/>
              </w:rPr>
              <w:fldChar w:fldCharType="begin"/>
            </w:r>
            <w:r w:rsidR="007D5A8C" w:rsidRPr="007D5A8C">
              <w:rPr>
                <w:noProof/>
                <w:webHidden/>
              </w:rPr>
              <w:instrText xml:space="preserve"> PAGEREF _Toc236912145 \h </w:instrText>
            </w:r>
            <w:r w:rsidR="007D5A8C" w:rsidRPr="007D5A8C">
              <w:rPr>
                <w:noProof/>
                <w:webHidden/>
              </w:rPr>
            </w:r>
            <w:r w:rsidR="007D5A8C" w:rsidRPr="007D5A8C">
              <w:rPr>
                <w:noProof/>
                <w:webHidden/>
              </w:rPr>
              <w:fldChar w:fldCharType="separate"/>
            </w:r>
            <w:r w:rsidR="00796F15">
              <w:rPr>
                <w:noProof/>
                <w:webHidden/>
              </w:rPr>
              <w:t>12</w:t>
            </w:r>
            <w:r w:rsidR="007D5A8C" w:rsidRPr="007D5A8C">
              <w:rPr>
                <w:noProof/>
                <w:webHidden/>
              </w:rPr>
              <w:fldChar w:fldCharType="end"/>
            </w:r>
          </w:hyperlink>
        </w:p>
        <w:p w:rsidR="007D5A8C" w:rsidRPr="007D5A8C" w:rsidRDefault="006102ED" w:rsidP="007D5A8C">
          <w:pPr>
            <w:pStyle w:val="11"/>
            <w:tabs>
              <w:tab w:val="left" w:pos="284"/>
              <w:tab w:val="right" w:leader="dot" w:pos="9771"/>
            </w:tabs>
            <w:spacing w:line="312" w:lineRule="auto"/>
            <w:ind w:left="0"/>
            <w:jc w:val="both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6912146" w:history="1">
            <w:r w:rsidR="007D5A8C" w:rsidRPr="007D5A8C">
              <w:rPr>
                <w:rStyle w:val="a9"/>
                <w:noProof/>
              </w:rPr>
              <w:t>3. Условия реализации программы производственной практики</w:t>
            </w:r>
            <w:r w:rsidR="007D5A8C" w:rsidRPr="007D5A8C">
              <w:rPr>
                <w:noProof/>
                <w:webHidden/>
              </w:rPr>
              <w:tab/>
            </w:r>
            <w:r w:rsidR="007D5A8C" w:rsidRPr="007D5A8C">
              <w:rPr>
                <w:noProof/>
                <w:webHidden/>
              </w:rPr>
              <w:fldChar w:fldCharType="begin"/>
            </w:r>
            <w:r w:rsidR="007D5A8C" w:rsidRPr="007D5A8C">
              <w:rPr>
                <w:noProof/>
                <w:webHidden/>
              </w:rPr>
              <w:instrText xml:space="preserve"> PAGEREF _Toc236912146 \h </w:instrText>
            </w:r>
            <w:r w:rsidR="007D5A8C" w:rsidRPr="007D5A8C">
              <w:rPr>
                <w:noProof/>
                <w:webHidden/>
              </w:rPr>
            </w:r>
            <w:r w:rsidR="007D5A8C" w:rsidRPr="007D5A8C">
              <w:rPr>
                <w:noProof/>
                <w:webHidden/>
              </w:rPr>
              <w:fldChar w:fldCharType="separate"/>
            </w:r>
            <w:r w:rsidR="00796F15">
              <w:rPr>
                <w:noProof/>
                <w:webHidden/>
              </w:rPr>
              <w:t>14</w:t>
            </w:r>
            <w:r w:rsidR="007D5A8C" w:rsidRPr="007D5A8C">
              <w:rPr>
                <w:noProof/>
                <w:webHidden/>
              </w:rPr>
              <w:fldChar w:fldCharType="end"/>
            </w:r>
          </w:hyperlink>
        </w:p>
        <w:p w:rsidR="007D5A8C" w:rsidRDefault="006102ED" w:rsidP="007D5A8C">
          <w:pPr>
            <w:pStyle w:val="11"/>
            <w:tabs>
              <w:tab w:val="left" w:pos="284"/>
              <w:tab w:val="right" w:leader="dot" w:pos="9771"/>
            </w:tabs>
            <w:spacing w:line="312" w:lineRule="auto"/>
            <w:ind w:left="0"/>
            <w:jc w:val="both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6912147" w:history="1">
            <w:r w:rsidR="007D5A8C" w:rsidRPr="007D5A8C">
              <w:rPr>
                <w:rStyle w:val="a9"/>
                <w:noProof/>
              </w:rPr>
              <w:t>4. Контроль и оценка результатов освоения программы производственной практики</w:t>
            </w:r>
            <w:r w:rsidR="007D5A8C" w:rsidRPr="007D5A8C">
              <w:rPr>
                <w:noProof/>
                <w:webHidden/>
              </w:rPr>
              <w:tab/>
            </w:r>
            <w:r w:rsidR="007D5A8C" w:rsidRPr="007D5A8C">
              <w:rPr>
                <w:noProof/>
                <w:webHidden/>
              </w:rPr>
              <w:fldChar w:fldCharType="begin"/>
            </w:r>
            <w:r w:rsidR="007D5A8C" w:rsidRPr="007D5A8C">
              <w:rPr>
                <w:noProof/>
                <w:webHidden/>
              </w:rPr>
              <w:instrText xml:space="preserve"> PAGEREF _Toc236912147 \h </w:instrText>
            </w:r>
            <w:r w:rsidR="007D5A8C" w:rsidRPr="007D5A8C">
              <w:rPr>
                <w:noProof/>
                <w:webHidden/>
              </w:rPr>
            </w:r>
            <w:r w:rsidR="007D5A8C" w:rsidRPr="007D5A8C">
              <w:rPr>
                <w:noProof/>
                <w:webHidden/>
              </w:rPr>
              <w:fldChar w:fldCharType="separate"/>
            </w:r>
            <w:r w:rsidR="00796F15">
              <w:rPr>
                <w:noProof/>
                <w:webHidden/>
              </w:rPr>
              <w:t>18</w:t>
            </w:r>
            <w:r w:rsidR="007D5A8C" w:rsidRPr="007D5A8C">
              <w:rPr>
                <w:noProof/>
                <w:webHidden/>
              </w:rPr>
              <w:fldChar w:fldCharType="end"/>
            </w:r>
          </w:hyperlink>
        </w:p>
        <w:p w:rsidR="00BC74B5" w:rsidRPr="00ED4696" w:rsidRDefault="00BC74B5" w:rsidP="00F13838">
          <w:pPr>
            <w:tabs>
              <w:tab w:val="left" w:pos="426"/>
            </w:tabs>
            <w:spacing w:after="0"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F13838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CA2968" w:rsidRDefault="00CA29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92EB4" w:rsidRPr="00654272" w:rsidRDefault="00CA2968" w:rsidP="00654272">
      <w:pPr>
        <w:keepNext/>
        <w:keepLines/>
        <w:numPr>
          <w:ilvl w:val="0"/>
          <w:numId w:val="2"/>
        </w:numPr>
        <w:spacing w:after="0" w:line="312" w:lineRule="auto"/>
        <w:ind w:left="0" w:firstLine="709"/>
        <w:jc w:val="both"/>
        <w:outlineLvl w:val="0"/>
        <w:rPr>
          <w:rFonts w:ascii="Times New Roman" w:eastAsiaTheme="majorEastAsia" w:hAnsi="Times New Roman" w:cs="Times New Roman"/>
          <w:b/>
          <w:sz w:val="28"/>
          <w:szCs w:val="28"/>
        </w:rPr>
      </w:pPr>
      <w:bookmarkStart w:id="0" w:name="_Toc131503845"/>
      <w:bookmarkStart w:id="1" w:name="_Toc236912144"/>
      <w:r w:rsidRPr="00CA2968">
        <w:rPr>
          <w:rFonts w:ascii="Times New Roman" w:eastAsiaTheme="majorEastAsia" w:hAnsi="Times New Roman" w:cs="Times New Roman"/>
          <w:b/>
          <w:sz w:val="28"/>
          <w:szCs w:val="28"/>
        </w:rPr>
        <w:lastRenderedPageBreak/>
        <w:t xml:space="preserve">Общая характеристика рабочей программы </w:t>
      </w:r>
      <w:r>
        <w:rPr>
          <w:rFonts w:ascii="Times New Roman" w:eastAsiaTheme="majorEastAsia" w:hAnsi="Times New Roman" w:cs="Times New Roman"/>
          <w:b/>
          <w:sz w:val="28"/>
          <w:szCs w:val="28"/>
        </w:rPr>
        <w:t>производственной</w:t>
      </w:r>
      <w:r w:rsidRPr="00CA2968">
        <w:rPr>
          <w:rFonts w:ascii="Times New Roman" w:eastAsiaTheme="majorEastAsia" w:hAnsi="Times New Roman" w:cs="Times New Roman"/>
          <w:b/>
          <w:sz w:val="28"/>
          <w:szCs w:val="28"/>
        </w:rPr>
        <w:t xml:space="preserve"> практики</w:t>
      </w:r>
      <w:bookmarkEnd w:id="0"/>
      <w:bookmarkEnd w:id="1"/>
    </w:p>
    <w:p w:rsidR="00654272" w:rsidRDefault="00654272" w:rsidP="00852A04">
      <w:pPr>
        <w:pStyle w:val="a6"/>
        <w:rPr>
          <w:b/>
        </w:rPr>
      </w:pPr>
      <w:bookmarkStart w:id="2" w:name="_Toc131503846"/>
    </w:p>
    <w:p w:rsidR="00CA2968" w:rsidRPr="00852A04" w:rsidRDefault="00426830" w:rsidP="00852A04">
      <w:pPr>
        <w:pStyle w:val="a6"/>
        <w:rPr>
          <w:b/>
        </w:rPr>
      </w:pPr>
      <w:r w:rsidRPr="00852A04">
        <w:rPr>
          <w:b/>
        </w:rPr>
        <w:t xml:space="preserve">1.1 </w:t>
      </w:r>
      <w:r w:rsidR="00CA2968" w:rsidRPr="00852A04">
        <w:rPr>
          <w:b/>
        </w:rPr>
        <w:t>Область применения рабочей программы</w:t>
      </w:r>
      <w:bookmarkEnd w:id="2"/>
    </w:p>
    <w:p w:rsidR="00CA2968" w:rsidRPr="00CA2968" w:rsidRDefault="00CA2968" w:rsidP="00426830">
      <w:pPr>
        <w:spacing w:after="0" w:line="312" w:lineRule="auto"/>
      </w:pPr>
    </w:p>
    <w:p w:rsidR="00CA2968" w:rsidRDefault="00CA2968" w:rsidP="00426830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296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Рабочая программа </w:t>
      </w:r>
      <w:r w:rsidR="00F33C6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производственной практики</w:t>
      </w:r>
      <w:r w:rsidRPr="00CA296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профессиональному модулю </w:t>
      </w:r>
      <w:r w:rsidR="00852A04">
        <w:rPr>
          <w:rFonts w:ascii="Times New Roman" w:eastAsia="Times New Roman" w:hAnsi="Times New Roman" w:cs="Times New Roman"/>
          <w:sz w:val="28"/>
          <w:szCs w:val="24"/>
          <w:lang w:eastAsia="ru-RU"/>
        </w:rPr>
        <w:t>ПМ.02 «Разработка и интеграция модулей программного обеспечения»</w:t>
      </w:r>
      <w:r w:rsidRPr="00CA296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29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предназначена для реализации Федерального государственного образовательного стандарта</w:t>
      </w:r>
      <w:r w:rsidRPr="00CA296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среднего профессионального образования (далее – ФГОС СПО) по программам подготовки специалиста среднего звена (далее - ППССЗ), по </w:t>
      </w:r>
      <w:r w:rsidRPr="00CA2968">
        <w:rPr>
          <w:rFonts w:ascii="Times New Roman" w:eastAsia="Times New Roman" w:hAnsi="Times New Roman" w:cs="Times New Roman"/>
          <w:spacing w:val="-3"/>
          <w:sz w:val="28"/>
          <w:szCs w:val="24"/>
          <w:lang w:eastAsia="ru-RU"/>
        </w:rPr>
        <w:t>с</w:t>
      </w:r>
      <w:r w:rsidRPr="00CA2968">
        <w:rPr>
          <w:rFonts w:ascii="Times New Roman" w:eastAsia="Times New Roman" w:hAnsi="Times New Roman" w:cs="Times New Roman"/>
          <w:spacing w:val="1"/>
          <w:sz w:val="28"/>
          <w:szCs w:val="24"/>
          <w:lang w:eastAsia="ru-RU"/>
        </w:rPr>
        <w:t>п</w:t>
      </w:r>
      <w:r w:rsidRPr="00CA2968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е</w:t>
      </w:r>
      <w:r w:rsidRPr="00CA2968">
        <w:rPr>
          <w:rFonts w:ascii="Times New Roman" w:eastAsia="Times New Roman" w:hAnsi="Times New Roman" w:cs="Times New Roman"/>
          <w:spacing w:val="1"/>
          <w:sz w:val="28"/>
          <w:szCs w:val="24"/>
          <w:lang w:eastAsia="ru-RU"/>
        </w:rPr>
        <w:t>ци</w:t>
      </w:r>
      <w:r w:rsidRPr="00CA2968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CA2968">
        <w:rPr>
          <w:rFonts w:ascii="Times New Roman" w:eastAsia="Times New Roman" w:hAnsi="Times New Roman" w:cs="Times New Roman"/>
          <w:spacing w:val="-3"/>
          <w:sz w:val="28"/>
          <w:szCs w:val="24"/>
          <w:lang w:eastAsia="ru-RU"/>
        </w:rPr>
        <w:t>л</w:t>
      </w:r>
      <w:r w:rsidRPr="00CA2968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ь</w:t>
      </w:r>
      <w:r w:rsidRPr="00CA2968">
        <w:rPr>
          <w:rFonts w:ascii="Times New Roman" w:eastAsia="Times New Roman" w:hAnsi="Times New Roman" w:cs="Times New Roman"/>
          <w:spacing w:val="1"/>
          <w:sz w:val="28"/>
          <w:szCs w:val="24"/>
          <w:lang w:eastAsia="ru-RU"/>
        </w:rPr>
        <w:t>но</w:t>
      </w:r>
      <w:r w:rsidRPr="00CA2968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Pr="00CA2968">
        <w:rPr>
          <w:rFonts w:ascii="Times New Roman" w:eastAsia="Times New Roman" w:hAnsi="Times New Roman" w:cs="Times New Roman"/>
          <w:spacing w:val="-3"/>
          <w:sz w:val="28"/>
          <w:szCs w:val="24"/>
          <w:lang w:eastAsia="ru-RU"/>
        </w:rPr>
        <w:t>т</w:t>
      </w:r>
      <w:r w:rsidRPr="00CA296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</w:t>
      </w:r>
      <w:r w:rsidR="00852A0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09.02.11</w:t>
      </w:r>
      <w:r w:rsidRPr="00CA296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«</w:t>
      </w:r>
      <w:r w:rsidR="00852A0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Разработка и управление программным обеспечением</w:t>
      </w:r>
      <w:r w:rsidRPr="00CA296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»</w:t>
      </w:r>
      <w:r w:rsidRPr="00CA296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в соответствии с учебным планом СПО и графиком учебного процесса. </w:t>
      </w:r>
    </w:p>
    <w:p w:rsidR="00654272" w:rsidRDefault="00654272" w:rsidP="00654272">
      <w:pPr>
        <w:pStyle w:val="a6"/>
        <w:rPr>
          <w:rFonts w:eastAsia="Calibri"/>
        </w:rPr>
      </w:pPr>
      <w:bookmarkStart w:id="3" w:name="_Toc131503847"/>
    </w:p>
    <w:p w:rsidR="007A5E0B" w:rsidRPr="00654272" w:rsidRDefault="00654272" w:rsidP="00654272">
      <w:pPr>
        <w:pStyle w:val="a6"/>
        <w:ind w:left="0"/>
        <w:rPr>
          <w:rFonts w:eastAsia="Calibri"/>
          <w:b/>
        </w:rPr>
      </w:pPr>
      <w:r w:rsidRPr="00654272">
        <w:rPr>
          <w:rFonts w:eastAsia="Calibri"/>
          <w:b/>
        </w:rPr>
        <w:t>1.2</w:t>
      </w:r>
      <w:r w:rsidR="00426830" w:rsidRPr="00654272">
        <w:rPr>
          <w:rFonts w:eastAsia="Calibri"/>
          <w:b/>
        </w:rPr>
        <w:t xml:space="preserve"> </w:t>
      </w:r>
      <w:r w:rsidR="007A5E0B" w:rsidRPr="00654272">
        <w:rPr>
          <w:rFonts w:eastAsia="Calibri"/>
          <w:b/>
        </w:rPr>
        <w:t>Цели и задачи, планируемые результаты освоения дисциплины</w:t>
      </w:r>
      <w:bookmarkEnd w:id="3"/>
    </w:p>
    <w:p w:rsidR="00CA2968" w:rsidRDefault="00CA2968" w:rsidP="00426830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A5E0B" w:rsidRPr="007A5E0B" w:rsidRDefault="007A5E0B" w:rsidP="00426830">
      <w:pPr>
        <w:widowControl w:val="0"/>
        <w:autoSpaceDE w:val="0"/>
        <w:autoSpaceDN w:val="0"/>
        <w:spacing w:after="0" w:line="312" w:lineRule="auto"/>
        <w:ind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E0B">
        <w:rPr>
          <w:rFonts w:ascii="Times New Roman" w:eastAsia="Times New Roman" w:hAnsi="Times New Roman" w:cs="Times New Roman"/>
          <w:b/>
          <w:sz w:val="28"/>
          <w:szCs w:val="28"/>
        </w:rPr>
        <w:t>Цель практики</w:t>
      </w:r>
      <w:r w:rsidRPr="007A5E0B">
        <w:rPr>
          <w:rFonts w:ascii="Times New Roman" w:eastAsia="Times New Roman" w:hAnsi="Times New Roman" w:cs="Times New Roman"/>
          <w:sz w:val="28"/>
          <w:szCs w:val="28"/>
        </w:rPr>
        <w:t>: формирование у обучающихся умений, приобретение</w:t>
      </w:r>
      <w:r w:rsidRPr="007A5E0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  <w:szCs w:val="28"/>
        </w:rPr>
        <w:t xml:space="preserve">практического опыта в рамках профессионального модуля </w:t>
      </w:r>
      <w:r w:rsidR="00852A04">
        <w:rPr>
          <w:rFonts w:ascii="Times New Roman" w:eastAsia="Times New Roman" w:hAnsi="Times New Roman" w:cs="Times New Roman"/>
          <w:sz w:val="28"/>
          <w:szCs w:val="28"/>
        </w:rPr>
        <w:t>ПМ.02 «Разработка и интеграция модулей программного обеспечения»</w:t>
      </w:r>
      <w:r w:rsidRPr="007A5E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A5E0B" w:rsidRPr="007A5E0B" w:rsidRDefault="007A5E0B" w:rsidP="007D1A9A">
      <w:pPr>
        <w:widowControl w:val="0"/>
        <w:autoSpaceDE w:val="0"/>
        <w:autoSpaceDN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5E0B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Pr="007A5E0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7A5E0B">
        <w:rPr>
          <w:rFonts w:ascii="Times New Roman" w:eastAsia="Times New Roman" w:hAnsi="Times New Roman" w:cs="Times New Roman"/>
          <w:b/>
          <w:sz w:val="28"/>
          <w:szCs w:val="28"/>
        </w:rPr>
        <w:t>практики:</w:t>
      </w:r>
    </w:p>
    <w:p w:rsidR="007A5E0B" w:rsidRPr="007A5E0B" w:rsidRDefault="007A5E0B" w:rsidP="009B2789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A5E0B">
        <w:rPr>
          <w:rFonts w:ascii="Times New Roman" w:eastAsia="Times New Roman" w:hAnsi="Times New Roman" w:cs="Times New Roman"/>
          <w:sz w:val="28"/>
        </w:rPr>
        <w:t>закрепление</w:t>
      </w:r>
      <w:r w:rsidRPr="007A5E0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и</w:t>
      </w:r>
      <w:r w:rsidRPr="007A5E0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совершенствование</w:t>
      </w:r>
      <w:r w:rsidRPr="007A5E0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приобретенного</w:t>
      </w:r>
      <w:r w:rsidRPr="007A5E0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в</w:t>
      </w:r>
      <w:r w:rsidRPr="007A5E0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процессе</w:t>
      </w:r>
      <w:r w:rsidRPr="007A5E0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 xml:space="preserve">обучения опыта практической деятельности обучающихся в сфере </w:t>
      </w:r>
      <w:proofErr w:type="gramStart"/>
      <w:r w:rsidRPr="007A5E0B">
        <w:rPr>
          <w:rFonts w:ascii="Times New Roman" w:eastAsia="Times New Roman" w:hAnsi="Times New Roman" w:cs="Times New Roman"/>
          <w:sz w:val="28"/>
        </w:rPr>
        <w:t>изучаемой</w:t>
      </w:r>
      <w:r w:rsidR="00873757">
        <w:rPr>
          <w:rFonts w:ascii="Times New Roman" w:eastAsia="Times New Roman" w:hAnsi="Times New Roman" w:cs="Times New Roman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профессии</w:t>
      </w:r>
      <w:proofErr w:type="gramEnd"/>
      <w:r w:rsidRPr="007A5E0B">
        <w:rPr>
          <w:rFonts w:ascii="Times New Roman" w:eastAsia="Times New Roman" w:hAnsi="Times New Roman" w:cs="Times New Roman"/>
          <w:sz w:val="28"/>
        </w:rPr>
        <w:t>;</w:t>
      </w:r>
    </w:p>
    <w:p w:rsidR="007A5E0B" w:rsidRPr="007A5E0B" w:rsidRDefault="007A5E0B" w:rsidP="009B2789">
      <w:pPr>
        <w:widowControl w:val="0"/>
        <w:numPr>
          <w:ilvl w:val="0"/>
          <w:numId w:val="3"/>
        </w:numPr>
        <w:tabs>
          <w:tab w:val="left" w:pos="993"/>
          <w:tab w:val="left" w:pos="1174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A5E0B">
        <w:rPr>
          <w:rFonts w:ascii="Times New Roman" w:eastAsia="Times New Roman" w:hAnsi="Times New Roman" w:cs="Times New Roman"/>
          <w:sz w:val="28"/>
        </w:rPr>
        <w:t>формирование</w:t>
      </w:r>
      <w:r w:rsidRPr="007A5E0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и</w:t>
      </w:r>
      <w:r w:rsidRPr="007A5E0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развитие</w:t>
      </w:r>
      <w:r w:rsidRPr="007A5E0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общих</w:t>
      </w:r>
      <w:r w:rsidRPr="007A5E0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и</w:t>
      </w:r>
      <w:r w:rsidRPr="007A5E0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профессиональных</w:t>
      </w:r>
      <w:r w:rsidRPr="007A5E0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компетенций;</w:t>
      </w:r>
    </w:p>
    <w:p w:rsidR="007A5E0B" w:rsidRPr="007A5E0B" w:rsidRDefault="007A5E0B" w:rsidP="009B2789">
      <w:pPr>
        <w:widowControl w:val="0"/>
        <w:numPr>
          <w:ilvl w:val="0"/>
          <w:numId w:val="3"/>
        </w:numPr>
        <w:tabs>
          <w:tab w:val="left" w:pos="993"/>
          <w:tab w:val="left" w:pos="1303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A5E0B">
        <w:rPr>
          <w:rFonts w:ascii="Times New Roman" w:eastAsia="Times New Roman" w:hAnsi="Times New Roman" w:cs="Times New Roman"/>
          <w:sz w:val="28"/>
        </w:rPr>
        <w:t>закрепление,</w:t>
      </w:r>
      <w:r w:rsidRPr="007A5E0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расширение,</w:t>
      </w:r>
      <w:r w:rsidRPr="007A5E0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углубление</w:t>
      </w:r>
      <w:r w:rsidRPr="007A5E0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и</w:t>
      </w:r>
      <w:r w:rsidRPr="007A5E0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систематизация</w:t>
      </w:r>
      <w:r w:rsidRPr="007A5E0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знаний,</w:t>
      </w:r>
      <w:r w:rsidRPr="007A5E0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полученных при</w:t>
      </w:r>
      <w:r w:rsidRPr="007A5E0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изучении</w:t>
      </w:r>
      <w:r w:rsidRPr="007A5E0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специальных</w:t>
      </w:r>
      <w:r w:rsidRPr="007A5E0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дисциплин;</w:t>
      </w:r>
    </w:p>
    <w:p w:rsidR="007A5E0B" w:rsidRPr="007A5E0B" w:rsidRDefault="007A5E0B" w:rsidP="009B2789">
      <w:pPr>
        <w:widowControl w:val="0"/>
        <w:numPr>
          <w:ilvl w:val="0"/>
          <w:numId w:val="3"/>
        </w:numPr>
        <w:tabs>
          <w:tab w:val="left" w:pos="993"/>
          <w:tab w:val="left" w:pos="1174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A5E0B">
        <w:rPr>
          <w:rFonts w:ascii="Times New Roman" w:eastAsia="Times New Roman" w:hAnsi="Times New Roman" w:cs="Times New Roman"/>
          <w:sz w:val="28"/>
        </w:rPr>
        <w:t>приобретение</w:t>
      </w:r>
      <w:r w:rsidRPr="007A5E0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первоначального</w:t>
      </w:r>
      <w:r w:rsidRPr="007A5E0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практического</w:t>
      </w:r>
      <w:r w:rsidRPr="007A5E0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опыта.</w:t>
      </w:r>
    </w:p>
    <w:p w:rsidR="007A5E0B" w:rsidRPr="007A5E0B" w:rsidRDefault="007A5E0B" w:rsidP="009B2789">
      <w:pPr>
        <w:widowControl w:val="0"/>
        <w:numPr>
          <w:ilvl w:val="0"/>
          <w:numId w:val="3"/>
        </w:numPr>
        <w:tabs>
          <w:tab w:val="left" w:pos="993"/>
          <w:tab w:val="left" w:pos="1174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A5E0B">
        <w:rPr>
          <w:rFonts w:ascii="Times New Roman" w:eastAsia="Times New Roman" w:hAnsi="Times New Roman" w:cs="Times New Roman"/>
          <w:sz w:val="28"/>
        </w:rPr>
        <w:t>формирование</w:t>
      </w:r>
      <w:r w:rsidRPr="007A5E0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у</w:t>
      </w:r>
      <w:r w:rsidRPr="007A5E0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студентов</w:t>
      </w:r>
      <w:r w:rsidRPr="007A5E0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практических</w:t>
      </w:r>
      <w:r w:rsidRPr="007A5E0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профессиональных умений.</w:t>
      </w:r>
    </w:p>
    <w:p w:rsidR="007A5E0B" w:rsidRPr="007A5E0B" w:rsidRDefault="007A5E0B" w:rsidP="007D1A9A">
      <w:pPr>
        <w:widowControl w:val="0"/>
        <w:tabs>
          <w:tab w:val="left" w:pos="993"/>
        </w:tabs>
        <w:autoSpaceDE w:val="0"/>
        <w:autoSpaceDN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E0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A5E0B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  <w:szCs w:val="28"/>
        </w:rPr>
        <w:t>основу</w:t>
      </w:r>
      <w:r w:rsidRPr="007A5E0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  <w:szCs w:val="28"/>
        </w:rPr>
        <w:t>практического</w:t>
      </w:r>
      <w:r w:rsidRPr="007A5E0B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7A5E0B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7A5E0B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  <w:szCs w:val="28"/>
        </w:rPr>
        <w:t>положены</w:t>
      </w:r>
      <w:r w:rsidRPr="007A5E0B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7A5E0B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  <w:szCs w:val="28"/>
        </w:rPr>
        <w:t>направления:</w:t>
      </w:r>
    </w:p>
    <w:p w:rsidR="007A5E0B" w:rsidRPr="007A5E0B" w:rsidRDefault="007A5E0B" w:rsidP="009B2789">
      <w:pPr>
        <w:widowControl w:val="0"/>
        <w:numPr>
          <w:ilvl w:val="0"/>
          <w:numId w:val="3"/>
        </w:numPr>
        <w:tabs>
          <w:tab w:val="left" w:pos="993"/>
          <w:tab w:val="left" w:pos="1291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A5E0B">
        <w:rPr>
          <w:rFonts w:ascii="Times New Roman" w:eastAsia="Times New Roman" w:hAnsi="Times New Roman" w:cs="Times New Roman"/>
          <w:sz w:val="28"/>
        </w:rPr>
        <w:t>сочетание</w:t>
      </w:r>
      <w:r w:rsidRPr="007A5E0B">
        <w:rPr>
          <w:rFonts w:ascii="Times New Roman" w:eastAsia="Times New Roman" w:hAnsi="Times New Roman" w:cs="Times New Roman"/>
          <w:spacing w:val="41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практического</w:t>
      </w:r>
      <w:r w:rsidRPr="007A5E0B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обучения</w:t>
      </w:r>
      <w:r w:rsidRPr="007A5E0B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с</w:t>
      </w:r>
      <w:r w:rsidRPr="007A5E0B">
        <w:rPr>
          <w:rFonts w:ascii="Times New Roman" w:eastAsia="Times New Roman" w:hAnsi="Times New Roman" w:cs="Times New Roman"/>
          <w:spacing w:val="44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теоретической</w:t>
      </w:r>
      <w:r w:rsidRPr="007A5E0B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подготовкой</w:t>
      </w:r>
      <w:r w:rsidRPr="007A5E0B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обучающихся;</w:t>
      </w:r>
    </w:p>
    <w:p w:rsidR="007A5E0B" w:rsidRPr="007A5E0B" w:rsidRDefault="007A5E0B" w:rsidP="009B2789">
      <w:pPr>
        <w:widowControl w:val="0"/>
        <w:numPr>
          <w:ilvl w:val="0"/>
          <w:numId w:val="3"/>
        </w:numPr>
        <w:tabs>
          <w:tab w:val="left" w:pos="993"/>
          <w:tab w:val="left" w:pos="1174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A5E0B">
        <w:rPr>
          <w:rFonts w:ascii="Times New Roman" w:eastAsia="Times New Roman" w:hAnsi="Times New Roman" w:cs="Times New Roman"/>
          <w:sz w:val="28"/>
        </w:rPr>
        <w:t>использование</w:t>
      </w:r>
      <w:r w:rsidRPr="007A5E0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в</w:t>
      </w:r>
      <w:r w:rsidRPr="007A5E0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обучении</w:t>
      </w:r>
      <w:r w:rsidRPr="007A5E0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достижений</w:t>
      </w:r>
      <w:r w:rsidRPr="007A5E0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науки</w:t>
      </w:r>
      <w:r w:rsidRPr="007A5E0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и</w:t>
      </w:r>
      <w:r w:rsidRPr="007A5E0B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передового</w:t>
      </w:r>
      <w:r w:rsidRPr="007A5E0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A5E0B">
        <w:rPr>
          <w:rFonts w:ascii="Times New Roman" w:eastAsia="Times New Roman" w:hAnsi="Times New Roman" w:cs="Times New Roman"/>
          <w:sz w:val="28"/>
        </w:rPr>
        <w:t>опыта.</w:t>
      </w:r>
    </w:p>
    <w:p w:rsidR="007A5E0B" w:rsidRDefault="007A5E0B" w:rsidP="00426830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A5E0B">
        <w:rPr>
          <w:rFonts w:ascii="Times New Roman" w:eastAsia="Times New Roman" w:hAnsi="Times New Roman" w:cs="Times New Roman"/>
          <w:sz w:val="28"/>
          <w:szCs w:val="24"/>
          <w:lang w:eastAsia="ru-RU"/>
        </w:rPr>
        <w:t>В ходе освоения программы практики обучающийся должен развить общие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профессиональные компетенции.</w:t>
      </w:r>
    </w:p>
    <w:p w:rsidR="007A5E0B" w:rsidRPr="007A5E0B" w:rsidRDefault="007A5E0B" w:rsidP="00852A04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A5E0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Перечень общих компетенций:</w:t>
      </w:r>
    </w:p>
    <w:p w:rsidR="00852A04" w:rsidRPr="00852A04" w:rsidRDefault="00852A04" w:rsidP="00852A04">
      <w:pPr>
        <w:spacing w:after="0" w:line="312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52A04">
        <w:rPr>
          <w:rFonts w:ascii="Times New Roman" w:eastAsia="Calibri" w:hAnsi="Times New Roman" w:cs="Times New Roman"/>
          <w:sz w:val="28"/>
          <w:szCs w:val="28"/>
        </w:rPr>
        <w:t xml:space="preserve">ОК.01 </w:t>
      </w:r>
      <w:r w:rsidRPr="00852A04">
        <w:rPr>
          <w:rFonts w:ascii="Times New Roman" w:eastAsia="Calibri" w:hAnsi="Times New Roman" w:cs="Times New Roman"/>
          <w:iCs/>
          <w:sz w:val="28"/>
          <w:szCs w:val="28"/>
        </w:rPr>
        <w:t>Выбирать способы решения задач профессиональной деятельности применительно к различным контекстам.</w:t>
      </w:r>
    </w:p>
    <w:p w:rsidR="007A5E0B" w:rsidRDefault="007A5E0B" w:rsidP="00852A04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A5E0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Перечень профессиональных компетенций:</w:t>
      </w:r>
    </w:p>
    <w:p w:rsidR="00852A04" w:rsidRPr="00852A04" w:rsidRDefault="00852A04" w:rsidP="00852A04">
      <w:pPr>
        <w:spacing w:after="0" w:line="31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2A04">
        <w:rPr>
          <w:rFonts w:ascii="Times New Roman" w:eastAsia="Calibri" w:hAnsi="Times New Roman" w:cs="Times New Roman"/>
          <w:sz w:val="28"/>
          <w:szCs w:val="28"/>
        </w:rPr>
        <w:t>ПК.2.1 Проектировать модули программного обеспечения.</w:t>
      </w:r>
    </w:p>
    <w:p w:rsidR="00852A04" w:rsidRPr="00852A04" w:rsidRDefault="00852A04" w:rsidP="00852A04">
      <w:pPr>
        <w:spacing w:after="0" w:line="31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2A04">
        <w:rPr>
          <w:rFonts w:ascii="Times New Roman" w:eastAsia="Calibri" w:hAnsi="Times New Roman" w:cs="Times New Roman"/>
          <w:sz w:val="28"/>
          <w:szCs w:val="28"/>
        </w:rPr>
        <w:t>ПК 2.2 Разрабатывать модули программного обеспечения.</w:t>
      </w:r>
    </w:p>
    <w:p w:rsidR="00852A04" w:rsidRPr="00852A04" w:rsidRDefault="00852A04" w:rsidP="00852A04">
      <w:pPr>
        <w:spacing w:after="0" w:line="31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2A04">
        <w:rPr>
          <w:rFonts w:ascii="Times New Roman" w:eastAsia="Calibri" w:hAnsi="Times New Roman" w:cs="Times New Roman"/>
          <w:sz w:val="28"/>
          <w:szCs w:val="28"/>
        </w:rPr>
        <w:t>ПК 2.3 Выполнять интеграцию модулей и компонентов программного обеспечения.</w:t>
      </w:r>
    </w:p>
    <w:p w:rsidR="00852A04" w:rsidRPr="00852A04" w:rsidRDefault="00852A04" w:rsidP="00852A04">
      <w:pPr>
        <w:spacing w:after="0" w:line="31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2A04">
        <w:rPr>
          <w:rFonts w:ascii="Times New Roman" w:eastAsia="Calibri" w:hAnsi="Times New Roman" w:cs="Times New Roman"/>
          <w:sz w:val="28"/>
          <w:szCs w:val="28"/>
        </w:rPr>
        <w:t>ПК 2.4 Выполнять тестирование и отладку программного обеспечения.</w:t>
      </w:r>
    </w:p>
    <w:p w:rsidR="00852A04" w:rsidRPr="00852A04" w:rsidRDefault="00852A04" w:rsidP="00852A04">
      <w:pPr>
        <w:spacing w:after="0" w:line="31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2A04">
        <w:rPr>
          <w:rFonts w:ascii="Times New Roman" w:eastAsia="Calibri" w:hAnsi="Times New Roman" w:cs="Times New Roman"/>
          <w:sz w:val="28"/>
          <w:szCs w:val="28"/>
        </w:rPr>
        <w:t>ПК 2.5 Осуществлять документирование программных модулей программного обеспечения.</w:t>
      </w:r>
    </w:p>
    <w:p w:rsidR="00426830" w:rsidRPr="00F33C62" w:rsidRDefault="00426830" w:rsidP="00426830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3C62">
        <w:rPr>
          <w:rFonts w:ascii="Times New Roman" w:hAnsi="Times New Roman" w:cs="Times New Roman"/>
          <w:color w:val="000000"/>
          <w:sz w:val="28"/>
          <w:szCs w:val="28"/>
        </w:rPr>
        <w:t>Планируемые результаты освоения программы производственной практики</w:t>
      </w:r>
      <w:r w:rsidRPr="00F33C62">
        <w:rPr>
          <w:rFonts w:ascii="Times New Roman" w:hAnsi="Times New Roman" w:cs="Times New Roman"/>
          <w:sz w:val="28"/>
          <w:szCs w:val="28"/>
        </w:rPr>
        <w:t xml:space="preserve"> по профессиональному модулю </w:t>
      </w:r>
      <w:r w:rsidR="00852A04">
        <w:rPr>
          <w:rFonts w:ascii="Times New Roman" w:hAnsi="Times New Roman" w:cs="Times New Roman"/>
          <w:sz w:val="28"/>
          <w:szCs w:val="28"/>
        </w:rPr>
        <w:t>ПМ.02 «Разработка и интеграция модулей программного обеспечения»</w:t>
      </w:r>
      <w:r w:rsidR="00F33C6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"/>
        <w:gridCol w:w="1927"/>
        <w:gridCol w:w="6799"/>
      </w:tblGrid>
      <w:tr w:rsidR="00852A04" w:rsidRPr="00852A04" w:rsidTr="00852A04">
        <w:trPr>
          <w:cantSplit/>
          <w:trHeight w:val="419"/>
        </w:trPr>
        <w:tc>
          <w:tcPr>
            <w:tcW w:w="535" w:type="pct"/>
            <w:vAlign w:val="center"/>
          </w:tcPr>
          <w:p w:rsidR="00852A04" w:rsidRPr="00852A04" w:rsidRDefault="00852A04" w:rsidP="00852A0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/>
                <w:sz w:val="24"/>
              </w:rPr>
              <w:t>Код ОК, ПК</w:t>
            </w:r>
          </w:p>
        </w:tc>
        <w:tc>
          <w:tcPr>
            <w:tcW w:w="986" w:type="pct"/>
            <w:vAlign w:val="center"/>
          </w:tcPr>
          <w:p w:rsidR="00852A04" w:rsidRPr="00852A04" w:rsidRDefault="00852A04" w:rsidP="00852A0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/>
                <w:iCs/>
                <w:sz w:val="24"/>
              </w:rPr>
              <w:t>Формулировка компетенции</w:t>
            </w:r>
          </w:p>
        </w:tc>
        <w:tc>
          <w:tcPr>
            <w:tcW w:w="3479" w:type="pct"/>
            <w:shd w:val="clear" w:color="auto" w:fill="auto"/>
            <w:vAlign w:val="center"/>
          </w:tcPr>
          <w:p w:rsidR="00852A04" w:rsidRPr="00852A04" w:rsidRDefault="00852A04" w:rsidP="00852A0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/>
                <w:iCs/>
                <w:sz w:val="24"/>
              </w:rPr>
              <w:t>Навыки, знания, умения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 w:val="restart"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iCs/>
                <w:sz w:val="24"/>
              </w:rPr>
              <w:t>ОК.01</w:t>
            </w:r>
          </w:p>
        </w:tc>
        <w:tc>
          <w:tcPr>
            <w:tcW w:w="986" w:type="pct"/>
            <w:vMerge w:val="restart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iCs/>
                <w:sz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/>
                <w:iCs/>
                <w:sz w:val="24"/>
              </w:rPr>
              <w:t xml:space="preserve">Умения: 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iCs/>
                <w:sz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iCs/>
                <w:sz w:val="24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iCs/>
                <w:sz w:val="24"/>
              </w:rPr>
              <w:t>выявлять и эффективно искать информацию, необходимую для решения задачи и/или проблемы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iCs/>
                <w:sz w:val="24"/>
              </w:rPr>
              <w:t>владеть актуальными методами работы в профессиональной и смежных сферах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iCs/>
                <w:sz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/>
                <w:iCs/>
                <w:sz w:val="24"/>
              </w:rPr>
              <w:t>Знания: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iCs/>
                <w:sz w:val="24"/>
              </w:rPr>
              <w:t>а</w:t>
            </w: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 xml:space="preserve">ктуальный профессиональный и социальный контекст, в котором приходится работать и жить 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методы работы в профессиональной и смежных сферах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порядок оценки результатов решения задач профессиональной деятельности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 w:val="restart"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iCs/>
                <w:sz w:val="24"/>
              </w:rPr>
              <w:t>ПК.2.1</w:t>
            </w:r>
          </w:p>
        </w:tc>
        <w:tc>
          <w:tcPr>
            <w:tcW w:w="986" w:type="pct"/>
            <w:vMerge w:val="restart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sz w:val="24"/>
              </w:rPr>
              <w:t>Проектировать модули программного обеспечения.</w:t>
            </w: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/>
                <w:bCs/>
                <w:sz w:val="24"/>
              </w:rPr>
              <w:t>Навыки: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проектирования модулей ПО с учетом требований заказчика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создания архитектурных диаграмм и спецификаций модулей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определения интерфейсов и взаимодействия модулей в системе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/>
                <w:bCs/>
                <w:sz w:val="24"/>
              </w:rPr>
              <w:t>Умения: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проектировать модули, соответствующие бизнес-задачам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создавать архитектурные диаграммы и документацию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определять структуру и интерфейсы модулей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анализировать требования к модулю и определять его функциональность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проектировать архитектуру модуля, включая выбор подходящих паттернов проектирования и структуры данных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создавать диаграммы классов, последовательностей и прочих диаграмм для визуализации проектируемого модуля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выбирать подходящие языки программирования и технологии для реализации модуля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проектировать интерфейсы программного обеспечения для взаимодействия с другими модулями и системами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учитывать требования к масштабируемости, производительности и безопасности при проектировании модуля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проводить анализ и оптимизацию проектируемого модуля для повышения его эффективности и качества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/>
                <w:bCs/>
                <w:sz w:val="24"/>
              </w:rPr>
              <w:t>Знания: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tabs>
                <w:tab w:val="left" w:pos="27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sz w:val="24"/>
              </w:rPr>
              <w:t>основные принципы проектирования модулей программного обеспечения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sz w:val="24"/>
              </w:rPr>
              <w:t>языки программирования и технологии для реализации модулей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sz w:val="24"/>
              </w:rPr>
              <w:t>паттерны проектирования и структуры данных для создания эффективных и масштабируемых модулей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sz w:val="24"/>
              </w:rPr>
              <w:t>методы анализа требований и способов определения функциональности модуля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sz w:val="24"/>
              </w:rPr>
              <w:t>принципы создания интерфейсов для взаимодействия с другими модулями и системами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sz w:val="24"/>
              </w:rPr>
              <w:t>принципы обеспечения безопасности, производительности и масштабируемости при проектировании модулей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sz w:val="24"/>
              </w:rPr>
              <w:t>методы анализа и оптимизации проектируемых модулей для повышения их эффективности и качества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 w:val="restart"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iCs/>
                <w:sz w:val="24"/>
              </w:rPr>
              <w:t>ПК.2.2</w:t>
            </w:r>
          </w:p>
        </w:tc>
        <w:tc>
          <w:tcPr>
            <w:tcW w:w="986" w:type="pct"/>
            <w:vMerge w:val="restart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sz w:val="24"/>
              </w:rPr>
              <w:t>Разрабатывать модули программного обеспечения</w:t>
            </w: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/>
                <w:bCs/>
                <w:sz w:val="24"/>
              </w:rPr>
              <w:t>Навыки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создания модулей программного обеспечения на различных языках программирования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отладки и тестирования разработанных модулей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применения структурного и объектно-ориентированного программирования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оптимизации кода и алгоритмов программных модулей для увеличения производительности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мониторинга и анализа производительности приложений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/>
                <w:bCs/>
                <w:sz w:val="24"/>
              </w:rPr>
              <w:t>Умения: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разрабатывать модули программного обеспечения с использованием различных языков программирования и технологий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применять паттерны проектирования и структуры данных для создания эффективных и масштабируемых модулей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анализировать требования и определять функциональность модуля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создавать интерфейсы для взаимодействия с другими модулями и системами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обеспечивать безопасность, производительность и масштабируемость при разработке модулей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оптимизировать проектируемые модули для повышения их эффективности и качества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работать с системой контроля версий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улучшать производительность модулей, выявляя и устраняя узкие места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проводить анализ и мониторинг производительности приложений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 xml:space="preserve">применять инструменты для </w:t>
            </w:r>
            <w:proofErr w:type="spellStart"/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рефакторинга</w:t>
            </w:r>
            <w:proofErr w:type="spellEnd"/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 xml:space="preserve"> и оптимизации программного кода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/>
                <w:bCs/>
                <w:sz w:val="24"/>
              </w:rPr>
              <w:t>Знания: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язык программирования, основные конструкции, синтаксис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паттерны проектирования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структуры данных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принципы создания интерфейсов для взаимодействия с другими модулями и системами, таких как REST API, SOAP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работу с инструментальным программным обеспечением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методы оптимизации кода и алгоритмов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эффективные алгоритмы и структуры данных для повышения производительности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proofErr w:type="spellStart"/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многопоточность</w:t>
            </w:r>
            <w:proofErr w:type="spellEnd"/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 xml:space="preserve"> в программных модулях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методы оптимизации сетевых протоколов для ускорения обмена данными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кэширование данных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управление памятью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техники повышения производительности программного обеспечения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 w:val="restart"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iCs/>
                <w:sz w:val="24"/>
              </w:rPr>
              <w:t>ПК.2.3</w:t>
            </w:r>
          </w:p>
        </w:tc>
        <w:tc>
          <w:tcPr>
            <w:tcW w:w="986" w:type="pct"/>
            <w:vMerge w:val="restart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sz w:val="24"/>
              </w:rPr>
              <w:t>Выполнять интеграцию модулей и компонентов программного обеспечения</w:t>
            </w: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/>
                <w:bCs/>
                <w:sz w:val="24"/>
              </w:rPr>
              <w:t>Навыки: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tabs>
                <w:tab w:val="left" w:pos="27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sz w:val="24"/>
              </w:rPr>
              <w:t>интеграции программных модулей и компонентов в единое программное решение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sz w:val="24"/>
              </w:rPr>
              <w:t>работы с API и веб-сервисами для взаимодействия между модулями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tabs>
                <w:tab w:val="left" w:pos="27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sz w:val="24"/>
              </w:rPr>
              <w:t>работы с интеграционными платформами и инструментами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sz w:val="24"/>
              </w:rPr>
              <w:t>обеспечения совместимости и стабильности системы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/>
                <w:bCs/>
                <w:sz w:val="24"/>
              </w:rPr>
              <w:t>Умения: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интегрировать модули и компоненты, обеспечивая их взаимодействие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работать с API и устанавливать соединения между компонентами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отслеживать и устранять конфликты и ошибки интеграции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анализировать и определять зависимости между модулями и компонентами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работать с различными форматами данных и протоколами передачи данных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/>
                <w:bCs/>
                <w:sz w:val="24"/>
              </w:rPr>
              <w:t>Знания: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общие принципы функционирования аппаратных, программных и программно-аппаратных средств администрируемой информационно-коммуникационной системы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международные стандарты локальных вычислительных сетей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методы и подходы к интеграции модулей и компонентов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 xml:space="preserve">принципы </w:t>
            </w:r>
            <w:proofErr w:type="spellStart"/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версионирования</w:t>
            </w:r>
            <w:proofErr w:type="spellEnd"/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 xml:space="preserve"> и управления изменениями при интеграции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принципы безопасности при интеграции модулей и компонентов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 w:val="restart"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iCs/>
                <w:sz w:val="24"/>
              </w:rPr>
              <w:lastRenderedPageBreak/>
              <w:t>ПК.2.4</w:t>
            </w:r>
          </w:p>
        </w:tc>
        <w:tc>
          <w:tcPr>
            <w:tcW w:w="986" w:type="pct"/>
            <w:vMerge w:val="restart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sz w:val="24"/>
              </w:rPr>
              <w:t>Выполнять тестирование и отладку программного обеспечения</w:t>
            </w: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/>
                <w:bCs/>
                <w:sz w:val="24"/>
              </w:rPr>
              <w:t>Навыки: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отладки программного обеспечения на уровне программных модулей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тестирования программного обеспечения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формирования тестовых сценариев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подготовки тестовых платформ (установка операционной системы, дополнительного ПО и другого по необходимости)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оценки объема тестирования ПО с целью определения необходимых ресурсов для его выполнения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настройки тестовой среды и аппаратных средств для выполнения тестирования ПО в соответствии с заданием на тестирование в пределах своей компетенции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формирования и представления отчетности о подготовке к выполнению задания на тестирование ПО в соответствии с установленными регламентами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выполнения тестовых процедур на тестовых данных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/>
                <w:bCs/>
                <w:sz w:val="24"/>
              </w:rPr>
              <w:t>Умения: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анализировать требования к программному обеспечению и составлять планы тестирования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создавать тестовые сценарии и тест-кейсы для проверки функциональности и соответствия требованиям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выполнять тестирование программного обеспечения вручную и автоматизировать процесс тестирования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анализировать результаты тестирования и документировать найденные ошибки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разрабатывать стратегии отладки и исправлять ошибки в программном обеспечении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выполнять модульные тесты с использованием инструментов тестирования, в том числе автоматизированного тестирования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использовать системы контроля дефектов ПО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составлять отчет о выполнении тестирования ПО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/>
                <w:bCs/>
                <w:sz w:val="24"/>
              </w:rPr>
              <w:t>Знания: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принципы и методы тестирования программного обеспечения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основы программирования и архитектуры программного обеспечения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основы баз данных и SQL-запросов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инструменты для автоматизации тестирования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основы разработки и отладки программного обеспечения на разных языках программирования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понятие дефекта программного обеспечения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критерии качества ПО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виды и типы тестирования ПО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техники ручного тестирования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техники автоматизированного тестирования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жизненный цикл дефекта ПО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принципы работы в системе контроля дефектов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основные понятия о качестве ПО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 w:val="restart"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iCs/>
                <w:sz w:val="24"/>
              </w:rPr>
              <w:t>ПК.2.5</w:t>
            </w:r>
          </w:p>
        </w:tc>
        <w:tc>
          <w:tcPr>
            <w:tcW w:w="986" w:type="pct"/>
            <w:vMerge w:val="restart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sz w:val="24"/>
              </w:rPr>
              <w:t>Осуществлять документирован</w:t>
            </w:r>
            <w:r w:rsidRPr="00852A04">
              <w:rPr>
                <w:rFonts w:ascii="Times New Roman" w:eastAsia="Calibri" w:hAnsi="Times New Roman" w:cs="Times New Roman"/>
                <w:sz w:val="24"/>
              </w:rPr>
              <w:lastRenderedPageBreak/>
              <w:t>ие программных модулей программного обеспечения</w:t>
            </w: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/>
                <w:bCs/>
                <w:sz w:val="24"/>
              </w:rPr>
              <w:lastRenderedPageBreak/>
              <w:t>Навыки: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создания технической документации для модулей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документирования кода, API и интерфейсов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 xml:space="preserve">работы со специализированным ПО </w:t>
            </w:r>
            <w:proofErr w:type="spellStart"/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по</w:t>
            </w:r>
            <w:proofErr w:type="spellEnd"/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 xml:space="preserve"> документированию программного кода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/>
                <w:bCs/>
                <w:sz w:val="24"/>
              </w:rPr>
              <w:t>Умения: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описывать функциональность модулей в документации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создавать диаграммы для иллюстрации работы модулей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программировать с использованием комментариев для документирования кода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использовать специальные метки/теги для отметки важных частей кода в документации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вести журнал изменений и фиксировать обновления программных модулей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разбивать модули на логические блоки и описывать каждый блок отдельно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включать в документацию особенности модулей, такие как ограничения, уязвимости или оптимальные настройки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проводить регулярное обновление документации при изменении модулей или добавлении нового функционала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/>
                <w:bCs/>
                <w:sz w:val="24"/>
              </w:rPr>
              <w:t>Знания: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стандарты технической документации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принципы документирования программного обеспечения</w:t>
            </w:r>
          </w:p>
        </w:tc>
      </w:tr>
      <w:tr w:rsidR="00852A04" w:rsidRPr="00852A04" w:rsidTr="00852A04">
        <w:trPr>
          <w:trHeight w:val="20"/>
        </w:trPr>
        <w:tc>
          <w:tcPr>
            <w:tcW w:w="535" w:type="pct"/>
            <w:vMerge/>
          </w:tcPr>
          <w:p w:rsidR="00852A04" w:rsidRPr="00852A04" w:rsidRDefault="00852A04" w:rsidP="00852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</w:p>
        </w:tc>
        <w:tc>
          <w:tcPr>
            <w:tcW w:w="986" w:type="pct"/>
            <w:vMerge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479" w:type="pct"/>
            <w:shd w:val="clear" w:color="auto" w:fill="auto"/>
          </w:tcPr>
          <w:p w:rsidR="00852A04" w:rsidRPr="00852A04" w:rsidRDefault="00852A04" w:rsidP="00852A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52A04">
              <w:rPr>
                <w:rFonts w:ascii="Times New Roman" w:eastAsia="Calibri" w:hAnsi="Times New Roman" w:cs="Times New Roman"/>
                <w:bCs/>
                <w:sz w:val="24"/>
              </w:rPr>
              <w:t>инструменты для создания технической документации и комментирования кода</w:t>
            </w:r>
          </w:p>
        </w:tc>
      </w:tr>
    </w:tbl>
    <w:p w:rsidR="00852A04" w:rsidRPr="00852A04" w:rsidRDefault="00852A04" w:rsidP="00852A04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2A04" w:rsidRPr="00852A04" w:rsidRDefault="00852A04" w:rsidP="00852A04">
      <w:pPr>
        <w:spacing w:after="100" w:afterAutospacing="1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52A04">
        <w:rPr>
          <w:rFonts w:ascii="Times New Roman" w:eastAsia="Calibri" w:hAnsi="Times New Roman" w:cs="Times New Roman"/>
          <w:b/>
          <w:bCs/>
          <w:sz w:val="28"/>
          <w:szCs w:val="28"/>
        </w:rPr>
        <w:t>Задачи воспитания профессионального цикла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2113"/>
        <w:gridCol w:w="3190"/>
        <w:gridCol w:w="4615"/>
      </w:tblGrid>
      <w:tr w:rsidR="00852A04" w:rsidRPr="00852A04" w:rsidTr="00852A04">
        <w:trPr>
          <w:trHeight w:val="70"/>
        </w:trPr>
        <w:tc>
          <w:tcPr>
            <w:tcW w:w="9918" w:type="dxa"/>
            <w:gridSpan w:val="3"/>
          </w:tcPr>
          <w:p w:rsidR="00852A04" w:rsidRPr="00852A04" w:rsidRDefault="00852A04" w:rsidP="00852A0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52A04">
              <w:rPr>
                <w:rFonts w:ascii="Times New Roman" w:eastAsia="Calibri" w:hAnsi="Times New Roman" w:cs="Times New Roman"/>
                <w:b/>
              </w:rPr>
              <w:t>Профессиональный модуль</w:t>
            </w:r>
            <w:r w:rsidRPr="00852A04">
              <w:rPr>
                <w:rFonts w:ascii="Times New Roman" w:eastAsia="Calibri" w:hAnsi="Times New Roman" w:cs="Times New Roman"/>
                <w:b/>
              </w:rPr>
              <w:br/>
              <w:t xml:space="preserve">специальность 09.02.11 «Разработка и управление программным обеспечением» </w:t>
            </w:r>
          </w:p>
        </w:tc>
      </w:tr>
      <w:tr w:rsidR="00852A04" w:rsidRPr="00852A04" w:rsidTr="00852A04">
        <w:trPr>
          <w:trHeight w:val="70"/>
        </w:trPr>
        <w:tc>
          <w:tcPr>
            <w:tcW w:w="2113" w:type="dxa"/>
          </w:tcPr>
          <w:p w:rsidR="00852A04" w:rsidRPr="00852A04" w:rsidRDefault="00852A04" w:rsidP="00852A04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52A04">
              <w:rPr>
                <w:rFonts w:ascii="Times New Roman" w:eastAsia="Calibri" w:hAnsi="Times New Roman" w:cs="Times New Roman"/>
                <w:bCs/>
              </w:rPr>
              <w:t>Направление/</w:t>
            </w:r>
            <w:r w:rsidRPr="00852A04">
              <w:rPr>
                <w:rFonts w:ascii="Times New Roman" w:eastAsia="Calibri" w:hAnsi="Times New Roman" w:cs="Times New Roman"/>
                <w:bCs/>
              </w:rPr>
              <w:br/>
              <w:t>цели</w:t>
            </w:r>
          </w:p>
        </w:tc>
        <w:tc>
          <w:tcPr>
            <w:tcW w:w="3190" w:type="dxa"/>
          </w:tcPr>
          <w:p w:rsidR="00852A04" w:rsidRPr="00852A04" w:rsidRDefault="00852A04" w:rsidP="00852A04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52A04">
              <w:rPr>
                <w:rFonts w:ascii="Times New Roman" w:eastAsia="Calibri" w:hAnsi="Times New Roman" w:cs="Times New Roman"/>
                <w:bCs/>
              </w:rPr>
              <w:t>Создание условий, обеспечивающих</w:t>
            </w:r>
          </w:p>
        </w:tc>
        <w:tc>
          <w:tcPr>
            <w:tcW w:w="4615" w:type="dxa"/>
          </w:tcPr>
          <w:p w:rsidR="00852A04" w:rsidRPr="00852A04" w:rsidRDefault="00852A04" w:rsidP="00852A04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52A04">
              <w:rPr>
                <w:rFonts w:ascii="Times New Roman" w:eastAsia="Calibri" w:hAnsi="Times New Roman" w:cs="Times New Roman"/>
                <w:bCs/>
              </w:rPr>
              <w:t>Использование воспитательного потенциала учебной дисциплины</w:t>
            </w:r>
          </w:p>
        </w:tc>
      </w:tr>
      <w:tr w:rsidR="00852A04" w:rsidRPr="00852A04" w:rsidTr="00852A04">
        <w:trPr>
          <w:trHeight w:val="70"/>
        </w:trPr>
        <w:tc>
          <w:tcPr>
            <w:tcW w:w="2113" w:type="dxa"/>
          </w:tcPr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852A04">
              <w:rPr>
                <w:rFonts w:ascii="Times New Roman" w:eastAsia="Calibri" w:hAnsi="Times New Roman" w:cs="Times New Roman"/>
                <w:b/>
                <w:bCs/>
              </w:rPr>
              <w:t>Профессиональное воспитание</w:t>
            </w:r>
          </w:p>
        </w:tc>
        <w:tc>
          <w:tcPr>
            <w:tcW w:w="3190" w:type="dxa"/>
          </w:tcPr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</w:rPr>
            </w:pPr>
            <w:r w:rsidRPr="00852A04">
              <w:rPr>
                <w:rFonts w:ascii="Times New Roman" w:eastAsia="Calibri" w:hAnsi="Times New Roman" w:cs="Times New Roman"/>
              </w:rPr>
              <w:t xml:space="preserve">- формирование чувства личной ответственности за научно-технологическое развитие России, за результаты исследований и их последствия </w:t>
            </w:r>
            <w:r w:rsidRPr="00852A04">
              <w:rPr>
                <w:rFonts w:ascii="Times New Roman" w:eastAsia="Calibri" w:hAnsi="Times New Roman" w:cs="Times New Roman"/>
                <w:b/>
              </w:rPr>
              <w:t>(В17)</w:t>
            </w:r>
          </w:p>
        </w:tc>
        <w:tc>
          <w:tcPr>
            <w:tcW w:w="4615" w:type="dxa"/>
            <w:vAlign w:val="center"/>
          </w:tcPr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</w:rPr>
            </w:pPr>
            <w:r w:rsidRPr="00852A04">
              <w:rPr>
                <w:rFonts w:ascii="Times New Roman" w:eastAsia="Calibri" w:hAnsi="Times New Roman" w:cs="Times New Roman"/>
              </w:rPr>
              <w:t xml:space="preserve">1.Использование воспитательного потенциала дисциплины профессионального модуля для формирования чувства личной ответственности за достижение лидерства   России в ведущих научно-технических секторах и фундаментальных исследованиях, обеспечивающих ее экономическое развитие и внешнюю безопасность, посредством контекстного обучения, обсуждения социальной и практической значимости результатов научных исследований и технологических разработок. </w:t>
            </w:r>
          </w:p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</w:rPr>
            </w:pPr>
            <w:r w:rsidRPr="00852A04">
              <w:rPr>
                <w:rFonts w:ascii="Times New Roman" w:eastAsia="Calibri" w:hAnsi="Times New Roman" w:cs="Times New Roman"/>
              </w:rPr>
              <w:t>2.Использование воспитательного потенциала дисциплины профессионального модуля для формирования социальной ответственности за результаты исследований и их последствия, развития исследовательских качеств посредством выполнения учебно-исследовательских заданий, ориентированных на изучение и проверку научных фактов, критический анализ публикаций в профессиональной области, вовлечения в реальные междисциплинарные научно-исследовательские проекты.</w:t>
            </w:r>
          </w:p>
        </w:tc>
      </w:tr>
      <w:tr w:rsidR="00852A04" w:rsidRPr="00852A04" w:rsidTr="00852A04">
        <w:trPr>
          <w:trHeight w:val="70"/>
        </w:trPr>
        <w:tc>
          <w:tcPr>
            <w:tcW w:w="2113" w:type="dxa"/>
            <w:vMerge w:val="restart"/>
          </w:tcPr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190" w:type="dxa"/>
          </w:tcPr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</w:rPr>
            </w:pPr>
            <w:r w:rsidRPr="00852A04">
              <w:rPr>
                <w:rFonts w:ascii="Times New Roman" w:eastAsia="Calibri" w:hAnsi="Times New Roman" w:cs="Times New Roman"/>
              </w:rPr>
              <w:t xml:space="preserve">- формирование ответственности за профессиональный выбор, профессиональное развитие и профессиональные решения </w:t>
            </w:r>
            <w:r w:rsidRPr="00852A04">
              <w:rPr>
                <w:rFonts w:ascii="Times New Roman" w:eastAsia="Calibri" w:hAnsi="Times New Roman" w:cs="Times New Roman"/>
                <w:b/>
              </w:rPr>
              <w:t>(В18)</w:t>
            </w:r>
          </w:p>
        </w:tc>
        <w:tc>
          <w:tcPr>
            <w:tcW w:w="4615" w:type="dxa"/>
            <w:vAlign w:val="center"/>
          </w:tcPr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</w:rPr>
            </w:pPr>
            <w:r w:rsidRPr="00852A04">
              <w:rPr>
                <w:rFonts w:ascii="Times New Roman" w:eastAsia="Calibri" w:hAnsi="Times New Roman" w:cs="Times New Roman"/>
              </w:rPr>
              <w:t xml:space="preserve">Использование воспитательного потенциала дисциплины для формирования у студентов ответственности за свое профессиональное </w:t>
            </w:r>
            <w:proofErr w:type="gramStart"/>
            <w:r w:rsidRPr="00852A04">
              <w:rPr>
                <w:rFonts w:ascii="Times New Roman" w:eastAsia="Calibri" w:hAnsi="Times New Roman" w:cs="Times New Roman"/>
              </w:rPr>
              <w:t>развитие  посредством</w:t>
            </w:r>
            <w:proofErr w:type="gramEnd"/>
            <w:r w:rsidRPr="00852A04">
              <w:rPr>
                <w:rFonts w:ascii="Times New Roman" w:eastAsia="Calibri" w:hAnsi="Times New Roman" w:cs="Times New Roman"/>
              </w:rPr>
              <w:t xml:space="preserve"> выбора студентами индивидуальных образовательных траекторий, организации системы общения между всеми участниками образовательного процесса, в том числе с использованием новых информационных технологий. </w:t>
            </w:r>
          </w:p>
        </w:tc>
      </w:tr>
      <w:tr w:rsidR="00852A04" w:rsidRPr="00852A04" w:rsidTr="00852A04">
        <w:trPr>
          <w:trHeight w:val="70"/>
        </w:trPr>
        <w:tc>
          <w:tcPr>
            <w:tcW w:w="2113" w:type="dxa"/>
            <w:vMerge/>
          </w:tcPr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190" w:type="dxa"/>
          </w:tcPr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  <w:b/>
              </w:rPr>
            </w:pPr>
            <w:r w:rsidRPr="00852A04">
              <w:rPr>
                <w:rFonts w:ascii="Times New Roman" w:eastAsia="Calibri" w:hAnsi="Times New Roman" w:cs="Times New Roman"/>
              </w:rPr>
              <w:t xml:space="preserve">- формирование научного мировоззрения, культуры поиска нестандартных научно-технических решений, критического отношения к исследованиям лженаучного толка </w:t>
            </w:r>
            <w:r w:rsidRPr="00852A04">
              <w:rPr>
                <w:rFonts w:ascii="Times New Roman" w:eastAsia="Calibri" w:hAnsi="Times New Roman" w:cs="Times New Roman"/>
                <w:b/>
              </w:rPr>
              <w:t>(В19)</w:t>
            </w:r>
          </w:p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5" w:type="dxa"/>
            <w:vAlign w:val="center"/>
          </w:tcPr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52A04">
              <w:rPr>
                <w:rFonts w:ascii="Times New Roman" w:eastAsia="Calibri" w:hAnsi="Times New Roman" w:cs="Times New Roman"/>
                <w:color w:val="000000"/>
              </w:rPr>
              <w:t xml:space="preserve">1.Использование воспитательного потенциала дисциплины профессионального модуля </w:t>
            </w:r>
            <w:proofErr w:type="gramStart"/>
            <w:r w:rsidRPr="00852A04">
              <w:rPr>
                <w:rFonts w:ascii="Times New Roman" w:eastAsia="Calibri" w:hAnsi="Times New Roman" w:cs="Times New Roman"/>
                <w:color w:val="000000"/>
              </w:rPr>
              <w:t xml:space="preserve">для:   </w:t>
            </w:r>
            <w:proofErr w:type="gramEnd"/>
            <w:r w:rsidRPr="00852A04">
              <w:rPr>
                <w:rFonts w:ascii="Times New Roman" w:eastAsia="Calibri" w:hAnsi="Times New Roman" w:cs="Times New Roman"/>
                <w:color w:val="000000"/>
              </w:rPr>
              <w:t xml:space="preserve">                                                        - формирования понимания основных принципов и способов научного познания мира, развития исследовательских качеств  студентов </w:t>
            </w:r>
            <w:r w:rsidRPr="00852A04">
              <w:rPr>
                <w:rFonts w:ascii="Times New Roman" w:eastAsia="Calibri" w:hAnsi="Times New Roman" w:cs="Times New Roman"/>
                <w:bCs/>
                <w:color w:val="000000"/>
              </w:rPr>
              <w:t>посредством их вовлечения в исследовательские проекты по областям научных исследований.</w:t>
            </w:r>
          </w:p>
          <w:p w:rsidR="00852A04" w:rsidRPr="00852A04" w:rsidRDefault="00852A04" w:rsidP="00852A04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852A04">
              <w:rPr>
                <w:rFonts w:ascii="Times New Roman" w:eastAsia="Calibri" w:hAnsi="Times New Roman" w:cs="Times New Roman"/>
                <w:color w:val="000000"/>
              </w:rPr>
              <w:t>2.Использование воспитательного потенциала дисциплины</w:t>
            </w:r>
            <w:r w:rsidRPr="00852A04">
              <w:rPr>
                <w:rFonts w:ascii="Times New Roman" w:eastAsia="Calibri" w:hAnsi="Times New Roman" w:cs="Times New Roman"/>
              </w:rPr>
              <w:t xml:space="preserve"> </w:t>
            </w:r>
            <w:r w:rsidRPr="00852A04">
              <w:rPr>
                <w:rFonts w:ascii="Times New Roman" w:eastAsia="Calibri" w:hAnsi="Times New Roman" w:cs="Times New Roman"/>
                <w:color w:val="000000"/>
              </w:rPr>
              <w:t>для:                                                                 - формирования способности отделять  настоящие научные исследования от лженаучных посредством проведения со студентами занятий и регулярных бесед;                                                      - формирования критического мышления, умения рассматривать различные исследования с экспертной позиции посредством обсуждения со студентами современных исследований, исторических предпосылок появления тех или иных открытий и теорий.</w:t>
            </w:r>
          </w:p>
        </w:tc>
      </w:tr>
      <w:tr w:rsidR="00852A04" w:rsidRPr="00852A04" w:rsidTr="00852A04">
        <w:trPr>
          <w:trHeight w:val="416"/>
        </w:trPr>
        <w:tc>
          <w:tcPr>
            <w:tcW w:w="2113" w:type="dxa"/>
            <w:vMerge/>
          </w:tcPr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190" w:type="dxa"/>
          </w:tcPr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</w:rPr>
            </w:pPr>
            <w:r w:rsidRPr="00852A04">
              <w:rPr>
                <w:rFonts w:ascii="Times New Roman" w:eastAsia="Calibri" w:hAnsi="Times New Roman" w:cs="Times New Roman"/>
              </w:rPr>
              <w:t xml:space="preserve">- формирование навыков коммуникации, командной работы и лидерства </w:t>
            </w:r>
            <w:r w:rsidRPr="00852A04">
              <w:rPr>
                <w:rFonts w:ascii="Times New Roman" w:eastAsia="Calibri" w:hAnsi="Times New Roman" w:cs="Times New Roman"/>
                <w:b/>
              </w:rPr>
              <w:t>(В20)</w:t>
            </w:r>
            <w:r w:rsidRPr="00852A04">
              <w:rPr>
                <w:rFonts w:ascii="Times New Roman" w:eastAsia="Calibri" w:hAnsi="Times New Roman" w:cs="Times New Roman"/>
              </w:rPr>
              <w:t>;</w:t>
            </w:r>
          </w:p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</w:rPr>
            </w:pPr>
            <w:r w:rsidRPr="00852A04">
              <w:rPr>
                <w:rFonts w:ascii="Times New Roman" w:eastAsia="Calibri" w:hAnsi="Times New Roman" w:cs="Times New Roman"/>
              </w:rPr>
              <w:t xml:space="preserve">- формирование способности и стремления следовать в профессии нормам поведения, обеспечивающим нравственный характер трудовой деятельности и неслужебного поведения </w:t>
            </w:r>
            <w:r w:rsidRPr="00852A04">
              <w:rPr>
                <w:rFonts w:ascii="Times New Roman" w:eastAsia="Calibri" w:hAnsi="Times New Roman" w:cs="Times New Roman"/>
                <w:b/>
              </w:rPr>
              <w:t>(В21);</w:t>
            </w:r>
          </w:p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</w:rPr>
            </w:pPr>
            <w:r w:rsidRPr="00852A04">
              <w:rPr>
                <w:rFonts w:ascii="Times New Roman" w:eastAsia="Calibri" w:hAnsi="Times New Roman" w:cs="Times New Roman"/>
              </w:rPr>
              <w:t xml:space="preserve">- формирование творческого инженерного мышления, навыков организации коллективной проектной деятельности </w:t>
            </w:r>
            <w:r w:rsidRPr="00852A04">
              <w:rPr>
                <w:rFonts w:ascii="Times New Roman" w:eastAsia="Calibri" w:hAnsi="Times New Roman" w:cs="Times New Roman"/>
                <w:b/>
              </w:rPr>
              <w:t>(В22)</w:t>
            </w:r>
          </w:p>
        </w:tc>
        <w:tc>
          <w:tcPr>
            <w:tcW w:w="4615" w:type="dxa"/>
            <w:vAlign w:val="center"/>
          </w:tcPr>
          <w:p w:rsidR="00852A04" w:rsidRPr="00852A04" w:rsidRDefault="00852A04" w:rsidP="00852A04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852A04">
              <w:rPr>
                <w:rFonts w:ascii="Times New Roman" w:eastAsia="Calibri" w:hAnsi="Times New Roman" w:cs="Times New Roman"/>
              </w:rPr>
              <w:t xml:space="preserve">1.Использование воспитательного потенциала дисциплины профессионального модуля для развития навыков коммуникации, командной работы и лидерства, </w:t>
            </w:r>
            <w:hyperlink r:id="rId8" w:tooltip="Творчество" w:history="1">
              <w:r w:rsidRPr="00852A04">
                <w:rPr>
                  <w:rFonts w:ascii="Times New Roman" w:eastAsia="Calibri" w:hAnsi="Times New Roman" w:cs="Times New Roman"/>
                </w:rPr>
                <w:t>творческого</w:t>
              </w:r>
            </w:hyperlink>
            <w:r w:rsidRPr="00852A04">
              <w:rPr>
                <w:rFonts w:ascii="Times New Roman" w:eastAsia="Calibri" w:hAnsi="Times New Roman" w:cs="Times New Roman"/>
              </w:rPr>
              <w:t xml:space="preserve"> инженерного мышления, стремления следовать в профессиональной деятельности нормам поведения, обеспечивающим нравственный характер трудовой деятельности и неслужебного поведения, ответственности за принятые решения через</w:t>
            </w:r>
            <w:r w:rsidRPr="00852A04">
              <w:rPr>
                <w:rFonts w:ascii="Times New Roman" w:eastAsia="Calibri" w:hAnsi="Times New Roman" w:cs="Times New Roman"/>
                <w:color w:val="000000"/>
              </w:rPr>
              <w:t xml:space="preserve"> подготовку групповых курсовых работ и практических заданий, решение кейсов, прохождение практик и подготовку ВКР.   </w:t>
            </w:r>
          </w:p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</w:rPr>
            </w:pPr>
            <w:r w:rsidRPr="00852A04">
              <w:rPr>
                <w:rFonts w:ascii="Times New Roman" w:eastAsia="Calibri" w:hAnsi="Times New Roman" w:cs="Times New Roman"/>
              </w:rPr>
              <w:t>2.Использование воспитательного потенциала дисциплины для:</w:t>
            </w:r>
          </w:p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</w:rPr>
            </w:pPr>
            <w:r w:rsidRPr="00852A04">
              <w:rPr>
                <w:rFonts w:ascii="Times New Roman" w:eastAsia="Calibri" w:hAnsi="Times New Roman" w:cs="Times New Roman"/>
              </w:rPr>
              <w:t xml:space="preserve"> - формирования производственного коллективизма в ходе совместного решения как модельных, так и практических задач, а также путем подкрепление рационально-технологических навыков взаимодействия в проектной деятельности эмоциональным эффектом успешного взаимодействия, ощущением роста общей эффективности при распределении проектных задач в соответствии с сильными </w:t>
            </w:r>
            <w:proofErr w:type="spellStart"/>
            <w:r w:rsidRPr="00852A04">
              <w:rPr>
                <w:rFonts w:ascii="Times New Roman" w:eastAsia="Calibri" w:hAnsi="Times New Roman" w:cs="Times New Roman"/>
              </w:rPr>
              <w:t>компетентностными</w:t>
            </w:r>
            <w:proofErr w:type="spellEnd"/>
            <w:r w:rsidRPr="00852A04">
              <w:rPr>
                <w:rFonts w:ascii="Times New Roman" w:eastAsia="Calibri" w:hAnsi="Times New Roman" w:cs="Times New Roman"/>
              </w:rPr>
              <w:t xml:space="preserve"> </w:t>
            </w:r>
            <w:r w:rsidRPr="00852A04">
              <w:rPr>
                <w:rFonts w:ascii="Times New Roman" w:eastAsia="Calibri" w:hAnsi="Times New Roman" w:cs="Times New Roman"/>
              </w:rPr>
              <w:lastRenderedPageBreak/>
              <w:t>и эмоциональными свойствами членов проектной группы.</w:t>
            </w:r>
          </w:p>
        </w:tc>
      </w:tr>
      <w:tr w:rsidR="00852A04" w:rsidRPr="00852A04" w:rsidTr="00852A04">
        <w:trPr>
          <w:trHeight w:val="70"/>
        </w:trPr>
        <w:tc>
          <w:tcPr>
            <w:tcW w:w="2113" w:type="dxa"/>
            <w:vMerge/>
          </w:tcPr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190" w:type="dxa"/>
          </w:tcPr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</w:rPr>
            </w:pPr>
            <w:r w:rsidRPr="00852A04">
              <w:rPr>
                <w:rFonts w:ascii="Times New Roman" w:eastAsia="Calibri" w:hAnsi="Times New Roman" w:cs="Times New Roman"/>
              </w:rPr>
              <w:t xml:space="preserve">- формирование культуры информационной безопасности </w:t>
            </w:r>
            <w:r w:rsidRPr="00852A04">
              <w:rPr>
                <w:rFonts w:ascii="Times New Roman" w:eastAsia="Calibri" w:hAnsi="Times New Roman" w:cs="Times New Roman"/>
                <w:b/>
              </w:rPr>
              <w:t>(В23)</w:t>
            </w:r>
          </w:p>
        </w:tc>
        <w:tc>
          <w:tcPr>
            <w:tcW w:w="4615" w:type="dxa"/>
          </w:tcPr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</w:rPr>
            </w:pPr>
            <w:r w:rsidRPr="00852A04">
              <w:rPr>
                <w:rFonts w:ascii="Times New Roman" w:eastAsia="Calibri" w:hAnsi="Times New Roman" w:cs="Times New Roman"/>
              </w:rPr>
              <w:t xml:space="preserve">Использование воспитательного потенциала дисциплины профессионального модуля для формирование базовых навыков информационной безопасности через изучение последствий халатного отношения </w:t>
            </w:r>
            <w:proofErr w:type="gramStart"/>
            <w:r w:rsidRPr="00852A04">
              <w:rPr>
                <w:rFonts w:ascii="Times New Roman" w:eastAsia="Calibri" w:hAnsi="Times New Roman" w:cs="Times New Roman"/>
              </w:rPr>
              <w:t>к  работе</w:t>
            </w:r>
            <w:proofErr w:type="gramEnd"/>
            <w:r w:rsidRPr="00852A04">
              <w:rPr>
                <w:rFonts w:ascii="Times New Roman" w:eastAsia="Calibri" w:hAnsi="Times New Roman" w:cs="Times New Roman"/>
              </w:rPr>
              <w:t xml:space="preserve"> с информационными системами, базами данных (включая персональные данные),  приемах и методах злоумышленников, потенциальном уровне пользователям. </w:t>
            </w:r>
          </w:p>
        </w:tc>
      </w:tr>
      <w:tr w:rsidR="00852A04" w:rsidRPr="00852A04" w:rsidTr="00852A04">
        <w:trPr>
          <w:trHeight w:val="718"/>
        </w:trPr>
        <w:tc>
          <w:tcPr>
            <w:tcW w:w="2113" w:type="dxa"/>
            <w:vMerge/>
          </w:tcPr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A04" w:rsidRPr="00852A04" w:rsidRDefault="00852A04" w:rsidP="00852A04">
            <w:pPr>
              <w:ind w:left="-86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52A04">
              <w:rPr>
                <w:rFonts w:ascii="Times New Roman" w:eastAsia="Calibri" w:hAnsi="Times New Roman" w:cs="Times New Roman"/>
                <w:b/>
              </w:rPr>
              <w:t xml:space="preserve">Профессиональный модуль </w:t>
            </w:r>
            <w:r w:rsidRPr="00852A04">
              <w:rPr>
                <w:rFonts w:ascii="Times New Roman" w:eastAsia="Calibri" w:hAnsi="Times New Roman" w:cs="Times New Roman"/>
                <w:b/>
              </w:rPr>
              <w:br/>
              <w:t>по УГНС 09.00.00 «Информатика и вычислительная техника»</w:t>
            </w:r>
          </w:p>
        </w:tc>
      </w:tr>
      <w:tr w:rsidR="00852A04" w:rsidRPr="00852A04" w:rsidTr="00852A04">
        <w:trPr>
          <w:trHeight w:val="292"/>
        </w:trPr>
        <w:tc>
          <w:tcPr>
            <w:tcW w:w="2113" w:type="dxa"/>
          </w:tcPr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852A04">
              <w:rPr>
                <w:rFonts w:ascii="Times New Roman" w:eastAsia="Calibri" w:hAnsi="Times New Roman" w:cs="Times New Roman"/>
                <w:b/>
                <w:bCs/>
              </w:rPr>
              <w:t>Профессиональное воспитание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</w:rPr>
            </w:pPr>
            <w:r w:rsidRPr="00852A04">
              <w:rPr>
                <w:rFonts w:ascii="Times New Roman" w:eastAsia="Calibri" w:hAnsi="Times New Roman" w:cs="Times New Roman"/>
              </w:rPr>
              <w:t xml:space="preserve">- формирование культуры решения изобретательских задач </w:t>
            </w:r>
            <w:r w:rsidRPr="00852A04">
              <w:rPr>
                <w:rFonts w:ascii="Times New Roman" w:eastAsia="Calibri" w:hAnsi="Times New Roman" w:cs="Times New Roman"/>
                <w:b/>
              </w:rPr>
              <w:t>(В26)</w:t>
            </w:r>
            <w:r w:rsidRPr="00852A04">
              <w:rPr>
                <w:rFonts w:ascii="Times New Roman" w:eastAsia="Calibri" w:hAnsi="Times New Roman" w:cs="Times New Roman"/>
              </w:rPr>
              <w:t xml:space="preserve">; </w:t>
            </w:r>
          </w:p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  <w:b/>
              </w:rPr>
            </w:pPr>
            <w:r w:rsidRPr="00852A04">
              <w:rPr>
                <w:rFonts w:ascii="Times New Roman" w:eastAsia="Calibri" w:hAnsi="Times New Roman" w:cs="Times New Roman"/>
              </w:rPr>
              <w:t xml:space="preserve">- формирование навыков цифровой гигиены </w:t>
            </w:r>
            <w:r w:rsidRPr="00852A04">
              <w:rPr>
                <w:rFonts w:ascii="Times New Roman" w:eastAsia="Calibri" w:hAnsi="Times New Roman" w:cs="Times New Roman"/>
                <w:b/>
              </w:rPr>
              <w:t>(В27);</w:t>
            </w:r>
          </w:p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  <w:b/>
              </w:rPr>
            </w:pPr>
            <w:r w:rsidRPr="00852A04">
              <w:rPr>
                <w:rFonts w:ascii="Times New Roman" w:eastAsia="Calibri" w:hAnsi="Times New Roman" w:cs="Times New Roman"/>
                <w:b/>
              </w:rPr>
              <w:t xml:space="preserve">- </w:t>
            </w:r>
            <w:r w:rsidRPr="00852A04">
              <w:rPr>
                <w:rFonts w:ascii="Times New Roman" w:eastAsia="Calibri" w:hAnsi="Times New Roman" w:cs="Times New Roman"/>
              </w:rPr>
              <w:t xml:space="preserve">формирование ответственности за обеспечение </w:t>
            </w:r>
            <w:proofErr w:type="spellStart"/>
            <w:r w:rsidRPr="00852A04">
              <w:rPr>
                <w:rFonts w:ascii="Times New Roman" w:eastAsia="Calibri" w:hAnsi="Times New Roman" w:cs="Times New Roman"/>
              </w:rPr>
              <w:t>кибербезопасности</w:t>
            </w:r>
            <w:proofErr w:type="spellEnd"/>
            <w:r w:rsidRPr="00852A04">
              <w:rPr>
                <w:rFonts w:ascii="Times New Roman" w:eastAsia="Calibri" w:hAnsi="Times New Roman" w:cs="Times New Roman"/>
              </w:rPr>
              <w:t xml:space="preserve"> </w:t>
            </w:r>
            <w:r w:rsidRPr="00852A04">
              <w:rPr>
                <w:rFonts w:ascii="Times New Roman" w:eastAsia="Calibri" w:hAnsi="Times New Roman" w:cs="Times New Roman"/>
                <w:b/>
              </w:rPr>
              <w:t>(В28);</w:t>
            </w:r>
          </w:p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</w:rPr>
            </w:pPr>
            <w:r w:rsidRPr="00852A04">
              <w:rPr>
                <w:rFonts w:ascii="Times New Roman" w:eastAsia="Calibri" w:hAnsi="Times New Roman" w:cs="Times New Roman"/>
              </w:rPr>
              <w:t xml:space="preserve">- формирование профессионально значимых установок: не производить, не копировать и не использовать программные и технические средства, не приобретённые на законных основаниях; не нарушать признанные нормы авторского права; не нарушать тайны передачи сообщений, не практиковать вскрытие информационных систем и сетей передачи данных; соблюдать конфиденциальность доверенной информации </w:t>
            </w:r>
            <w:r w:rsidRPr="00852A04">
              <w:rPr>
                <w:rFonts w:ascii="Times New Roman" w:eastAsia="Calibri" w:hAnsi="Times New Roman" w:cs="Times New Roman"/>
                <w:b/>
              </w:rPr>
              <w:t>(В29)</w:t>
            </w:r>
          </w:p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</w:rPr>
            </w:pPr>
          </w:p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</w:rPr>
            </w:pPr>
            <w:r w:rsidRPr="00852A04">
              <w:rPr>
                <w:rFonts w:ascii="Times New Roman" w:eastAsia="Calibri" w:hAnsi="Times New Roman" w:cs="Times New Roman"/>
              </w:rPr>
              <w:t>1. Использование воспитательного потенциала дисциплины для формирования культуры написания и оформления программ, а также привития навыков командной работы за счет использования систем управления проектами и контроля версий.</w:t>
            </w:r>
          </w:p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</w:rPr>
            </w:pPr>
            <w:r w:rsidRPr="00852A04">
              <w:rPr>
                <w:rFonts w:ascii="Times New Roman" w:eastAsia="Calibri" w:hAnsi="Times New Roman" w:cs="Times New Roman"/>
              </w:rPr>
              <w:t xml:space="preserve">2.Использование воспитательного потенциала </w:t>
            </w:r>
            <w:proofErr w:type="gramStart"/>
            <w:r w:rsidRPr="00852A04">
              <w:rPr>
                <w:rFonts w:ascii="Times New Roman" w:eastAsia="Calibri" w:hAnsi="Times New Roman" w:cs="Times New Roman"/>
              </w:rPr>
              <w:t>дисциплины  для</w:t>
            </w:r>
            <w:proofErr w:type="gramEnd"/>
            <w:r w:rsidRPr="00852A04">
              <w:rPr>
                <w:rFonts w:ascii="Times New Roman" w:eastAsia="Calibri" w:hAnsi="Times New Roman" w:cs="Times New Roman"/>
              </w:rPr>
              <w:t xml:space="preserve"> формирования культуры решения изобретательских задач, развития логического мышления, путем погружения студентов в научную и инновационную деятельность института.</w:t>
            </w:r>
          </w:p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</w:rPr>
            </w:pPr>
            <w:r w:rsidRPr="00852A04">
              <w:rPr>
                <w:rFonts w:ascii="Times New Roman" w:eastAsia="Calibri" w:hAnsi="Times New Roman" w:cs="Times New Roman"/>
              </w:rPr>
              <w:t xml:space="preserve">3.Использование воспитательного потенциала профильной дисциплины для формирования навыков цифровой гигиены, а также системности и гибкости мышления, посредством изучения методологических и технологических основ обеспечения информационной безопасности и </w:t>
            </w:r>
            <w:proofErr w:type="spellStart"/>
            <w:r w:rsidRPr="00852A04">
              <w:rPr>
                <w:rFonts w:ascii="Times New Roman" w:eastAsia="Calibri" w:hAnsi="Times New Roman" w:cs="Times New Roman"/>
              </w:rPr>
              <w:t>кибербезопасности</w:t>
            </w:r>
            <w:proofErr w:type="spellEnd"/>
            <w:r w:rsidRPr="00852A04">
              <w:rPr>
                <w:rFonts w:ascii="Times New Roman" w:eastAsia="Calibri" w:hAnsi="Times New Roman" w:cs="Times New Roman"/>
              </w:rPr>
              <w:t xml:space="preserve"> при выполнении и защите результатов учебных заданий и лабораторных работ по криптографическим методам защиты информации в компьютерных системах и сетях.</w:t>
            </w:r>
          </w:p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</w:rPr>
            </w:pPr>
            <w:r w:rsidRPr="00852A04">
              <w:rPr>
                <w:rFonts w:ascii="Times New Roman" w:eastAsia="Calibri" w:hAnsi="Times New Roman" w:cs="Times New Roman"/>
              </w:rPr>
              <w:t xml:space="preserve">4.Использование воспитательного потенциала дисциплины для формирования культуры безопасного программирования посредством тематического </w:t>
            </w:r>
            <w:proofErr w:type="gramStart"/>
            <w:r w:rsidRPr="00852A04">
              <w:rPr>
                <w:rFonts w:ascii="Times New Roman" w:eastAsia="Calibri" w:hAnsi="Times New Roman" w:cs="Times New Roman"/>
              </w:rPr>
              <w:t>акцентирования  в</w:t>
            </w:r>
            <w:proofErr w:type="gramEnd"/>
            <w:r w:rsidRPr="00852A04">
              <w:rPr>
                <w:rFonts w:ascii="Times New Roman" w:eastAsia="Calibri" w:hAnsi="Times New Roman" w:cs="Times New Roman"/>
              </w:rPr>
              <w:t xml:space="preserve"> содержании дисциплин  и  учебных заданий. </w:t>
            </w:r>
          </w:p>
          <w:p w:rsidR="00852A04" w:rsidRPr="00852A04" w:rsidRDefault="00852A04" w:rsidP="00852A04">
            <w:pPr>
              <w:rPr>
                <w:rFonts w:ascii="Times New Roman" w:eastAsia="Calibri" w:hAnsi="Times New Roman" w:cs="Times New Roman"/>
              </w:rPr>
            </w:pPr>
            <w:r w:rsidRPr="00852A04">
              <w:rPr>
                <w:rFonts w:ascii="Times New Roman" w:eastAsia="Calibri" w:hAnsi="Times New Roman" w:cs="Times New Roman"/>
              </w:rPr>
              <w:t xml:space="preserve">5.Использование воспитательного потенциала дисциплины для формирования системного подхода по обеспечению информационной безопасности  и </w:t>
            </w:r>
            <w:proofErr w:type="spellStart"/>
            <w:r w:rsidRPr="00852A04">
              <w:rPr>
                <w:rFonts w:ascii="Times New Roman" w:eastAsia="Calibri" w:hAnsi="Times New Roman" w:cs="Times New Roman"/>
              </w:rPr>
              <w:t>кибербезопасности</w:t>
            </w:r>
            <w:proofErr w:type="spellEnd"/>
            <w:r w:rsidRPr="00852A04">
              <w:rPr>
                <w:rFonts w:ascii="Times New Roman" w:eastAsia="Calibri" w:hAnsi="Times New Roman" w:cs="Times New Roman"/>
              </w:rPr>
              <w:t xml:space="preserve"> в различных сферах деятельности посредством исследования и </w:t>
            </w:r>
            <w:proofErr w:type="spellStart"/>
            <w:r w:rsidRPr="00852A04">
              <w:rPr>
                <w:rFonts w:ascii="Times New Roman" w:eastAsia="Calibri" w:hAnsi="Times New Roman" w:cs="Times New Roman"/>
              </w:rPr>
              <w:t>перенятия</w:t>
            </w:r>
            <w:proofErr w:type="spellEnd"/>
            <w:r w:rsidRPr="00852A04">
              <w:rPr>
                <w:rFonts w:ascii="Times New Roman" w:eastAsia="Calibri" w:hAnsi="Times New Roman" w:cs="Times New Roman"/>
              </w:rPr>
              <w:t xml:space="preserve"> опыта постановки и решения научно-практических задач организациями-партнерами.</w:t>
            </w:r>
          </w:p>
        </w:tc>
      </w:tr>
    </w:tbl>
    <w:p w:rsidR="00426830" w:rsidRDefault="00426830" w:rsidP="007F2DB2">
      <w:pPr>
        <w:widowControl w:val="0"/>
        <w:tabs>
          <w:tab w:val="left" w:pos="3377"/>
          <w:tab w:val="left" w:pos="5116"/>
          <w:tab w:val="left" w:pos="5690"/>
          <w:tab w:val="left" w:pos="6903"/>
          <w:tab w:val="left" w:pos="8093"/>
          <w:tab w:val="left" w:pos="8662"/>
        </w:tabs>
        <w:autoSpaceDE w:val="0"/>
        <w:autoSpaceDN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852A04" w:rsidRPr="00852A04" w:rsidRDefault="00654272" w:rsidP="00654272">
      <w:pPr>
        <w:widowControl w:val="0"/>
        <w:tabs>
          <w:tab w:val="left" w:pos="284"/>
        </w:tabs>
        <w:autoSpaceDE w:val="0"/>
        <w:autoSpaceDN w:val="0"/>
        <w:spacing w:before="71"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" w:name="_Toc226983126"/>
      <w:bookmarkStart w:id="5" w:name="_Toc226985923"/>
      <w:bookmarkStart w:id="6" w:name="_Toc236912145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2. </w:t>
      </w:r>
      <w:r w:rsidR="00F13838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и содержание производственной практики</w:t>
      </w:r>
      <w:bookmarkEnd w:id="4"/>
      <w:bookmarkEnd w:id="5"/>
      <w:bookmarkEnd w:id="6"/>
    </w:p>
    <w:p w:rsidR="00852A04" w:rsidRPr="00852A04" w:rsidRDefault="00852A04" w:rsidP="00852A04">
      <w:pPr>
        <w:widowControl w:val="0"/>
        <w:tabs>
          <w:tab w:val="left" w:pos="851"/>
        </w:tabs>
        <w:autoSpaceDE w:val="0"/>
        <w:autoSpaceDN w:val="0"/>
        <w:spacing w:before="11" w:after="0" w:line="240" w:lineRule="auto"/>
        <w:ind w:left="821" w:firstLine="709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852A04" w:rsidRPr="00852A04" w:rsidRDefault="00852A04" w:rsidP="00852A04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2A04">
        <w:rPr>
          <w:rFonts w:ascii="Times New Roman" w:eastAsia="Times New Roman" w:hAnsi="Times New Roman" w:cs="Times New Roman"/>
          <w:b/>
          <w:sz w:val="28"/>
          <w:szCs w:val="28"/>
        </w:rPr>
        <w:t>2.1. Структура</w:t>
      </w:r>
      <w:r w:rsidRPr="00852A0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852A04">
        <w:rPr>
          <w:rFonts w:ascii="Times New Roman" w:eastAsia="Times New Roman" w:hAnsi="Times New Roman" w:cs="Times New Roman"/>
          <w:b/>
          <w:sz w:val="28"/>
          <w:szCs w:val="28"/>
        </w:rPr>
        <w:t>производственной</w:t>
      </w:r>
      <w:r w:rsidRPr="00852A04">
        <w:rPr>
          <w:rFonts w:ascii="Times New Roman" w:eastAsia="Times New Roman" w:hAnsi="Times New Roman" w:cs="Times New Roman"/>
          <w:b/>
          <w:spacing w:val="64"/>
          <w:sz w:val="28"/>
          <w:szCs w:val="28"/>
        </w:rPr>
        <w:t xml:space="preserve"> </w:t>
      </w:r>
      <w:r w:rsidRPr="00852A04">
        <w:rPr>
          <w:rFonts w:ascii="Times New Roman" w:eastAsia="Times New Roman" w:hAnsi="Times New Roman" w:cs="Times New Roman"/>
          <w:b/>
          <w:sz w:val="28"/>
          <w:szCs w:val="28"/>
        </w:rPr>
        <w:t>практики</w:t>
      </w: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9"/>
        <w:gridCol w:w="4819"/>
        <w:gridCol w:w="849"/>
        <w:gridCol w:w="3118"/>
      </w:tblGrid>
      <w:tr w:rsidR="00852A04" w:rsidRPr="00852A04" w:rsidTr="00852A04">
        <w:trPr>
          <w:trHeight w:val="1103"/>
        </w:trPr>
        <w:tc>
          <w:tcPr>
            <w:tcW w:w="1279" w:type="dxa"/>
            <w:vAlign w:val="center"/>
          </w:tcPr>
          <w:p w:rsidR="00852A04" w:rsidRPr="00852A04" w:rsidRDefault="00852A04" w:rsidP="00852A04">
            <w:pPr>
              <w:spacing w:line="273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52A04">
              <w:rPr>
                <w:rFonts w:ascii="Times New Roman" w:eastAsia="Times New Roman" w:hAnsi="Times New Roman" w:cs="Times New Roman"/>
                <w:b/>
                <w:sz w:val="24"/>
              </w:rPr>
              <w:t>Коды</w:t>
            </w:r>
            <w:proofErr w:type="spellEnd"/>
            <w:r w:rsidRPr="00852A0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852A04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>ОК,</w:t>
            </w:r>
            <w:r w:rsidRPr="00852A0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852A04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ПК</w:t>
            </w:r>
          </w:p>
        </w:tc>
        <w:tc>
          <w:tcPr>
            <w:tcW w:w="4819" w:type="dxa"/>
            <w:vAlign w:val="center"/>
          </w:tcPr>
          <w:p w:rsidR="00852A04" w:rsidRPr="00852A04" w:rsidRDefault="00852A04" w:rsidP="00852A04">
            <w:pPr>
              <w:ind w:left="847" w:right="84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52A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Наименования</w:t>
            </w:r>
            <w:r w:rsidRPr="00852A0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52A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разделов</w:t>
            </w:r>
            <w:r w:rsidRPr="00852A0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52A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профессионального</w:t>
            </w:r>
            <w:r w:rsidRPr="00852A0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52A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модуля,</w:t>
            </w:r>
            <w:r w:rsidRPr="00852A0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52A0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производственной</w:t>
            </w:r>
            <w:r w:rsidRPr="00852A04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852A0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практики</w:t>
            </w:r>
          </w:p>
        </w:tc>
        <w:tc>
          <w:tcPr>
            <w:tcW w:w="849" w:type="dxa"/>
            <w:vAlign w:val="center"/>
          </w:tcPr>
          <w:p w:rsidR="00852A04" w:rsidRPr="00852A04" w:rsidRDefault="00852A04" w:rsidP="00852A04">
            <w:pPr>
              <w:ind w:left="78" w:right="7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52A04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Кол</w:t>
            </w:r>
            <w:proofErr w:type="spellEnd"/>
            <w:r w:rsidRPr="00852A04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-</w:t>
            </w:r>
            <w:r w:rsidRPr="00852A0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852A04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>во</w:t>
            </w:r>
            <w:proofErr w:type="spellEnd"/>
            <w:r w:rsidRPr="00852A0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852A04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часов</w:t>
            </w:r>
            <w:proofErr w:type="spellEnd"/>
          </w:p>
        </w:tc>
        <w:tc>
          <w:tcPr>
            <w:tcW w:w="3118" w:type="dxa"/>
            <w:vAlign w:val="center"/>
          </w:tcPr>
          <w:p w:rsidR="00852A04" w:rsidRPr="00852A04" w:rsidRDefault="00852A04" w:rsidP="00852A04">
            <w:pPr>
              <w:ind w:left="146" w:right="13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52A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Сроки</w:t>
            </w:r>
            <w:r w:rsidRPr="00852A04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52A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проведения</w:t>
            </w:r>
            <w:r w:rsidRPr="00852A0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52A0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производственной</w:t>
            </w:r>
            <w:r w:rsidRPr="00852A0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52A0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практики</w:t>
            </w:r>
          </w:p>
          <w:p w:rsidR="00852A04" w:rsidRPr="00852A04" w:rsidRDefault="00852A04" w:rsidP="00852A04">
            <w:pPr>
              <w:spacing w:line="259" w:lineRule="exact"/>
              <w:ind w:left="146" w:right="13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52A0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Курс</w:t>
            </w:r>
            <w:r w:rsidRPr="00852A0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52A0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(семестр)</w:t>
            </w:r>
          </w:p>
        </w:tc>
      </w:tr>
      <w:tr w:rsidR="000B1A2C" w:rsidRPr="00852A04" w:rsidTr="000B1A2C">
        <w:trPr>
          <w:trHeight w:val="964"/>
        </w:trPr>
        <w:tc>
          <w:tcPr>
            <w:tcW w:w="1279" w:type="dxa"/>
            <w:vMerge w:val="restart"/>
          </w:tcPr>
          <w:p w:rsidR="000B1A2C" w:rsidRDefault="000B1A2C" w:rsidP="00852A04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ОК 01</w:t>
            </w:r>
          </w:p>
          <w:p w:rsidR="000B1A2C" w:rsidRDefault="000B1A2C" w:rsidP="00852A04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2.1 </w:t>
            </w:r>
          </w:p>
          <w:p w:rsidR="000B1A2C" w:rsidRDefault="000B1A2C" w:rsidP="00852A04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ПК 2.2</w:t>
            </w:r>
          </w:p>
          <w:p w:rsidR="000B1A2C" w:rsidRDefault="000B1A2C" w:rsidP="00852A04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ПК 2.3</w:t>
            </w:r>
          </w:p>
          <w:p w:rsidR="000B1A2C" w:rsidRDefault="000B1A2C" w:rsidP="00852A04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ПК 2.4</w:t>
            </w:r>
          </w:p>
          <w:p w:rsidR="000B1A2C" w:rsidRPr="000B1A2C" w:rsidRDefault="000B1A2C" w:rsidP="00852A04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ПК 2.5</w:t>
            </w:r>
          </w:p>
        </w:tc>
        <w:tc>
          <w:tcPr>
            <w:tcW w:w="4819" w:type="dxa"/>
            <w:vMerge w:val="restart"/>
            <w:vAlign w:val="center"/>
          </w:tcPr>
          <w:p w:rsidR="000B1A2C" w:rsidRPr="00852A04" w:rsidRDefault="000B1A2C" w:rsidP="00852A04">
            <w:pPr>
              <w:ind w:left="105" w:right="9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ПП.02</w:t>
            </w:r>
            <w:r w:rsidRPr="00852A04">
              <w:rPr>
                <w:rFonts w:ascii="Times New Roman" w:eastAsia="Times New Roman" w:hAnsi="Times New Roman" w:cs="Times New Roman"/>
                <w:spacing w:val="-2"/>
                <w:sz w:val="24"/>
              </w:rPr>
              <w:t>.01</w:t>
            </w:r>
            <w:r w:rsidRPr="00852A04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proofErr w:type="spellStart"/>
            <w:r w:rsidRPr="00852A04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Производственная</w:t>
            </w:r>
            <w:proofErr w:type="spellEnd"/>
            <w:r w:rsidRPr="00852A04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proofErr w:type="spellStart"/>
            <w:r w:rsidRPr="00852A04">
              <w:rPr>
                <w:rFonts w:ascii="Times New Roman" w:eastAsia="Times New Roman" w:hAnsi="Times New Roman" w:cs="Times New Roman"/>
                <w:spacing w:val="-2"/>
                <w:sz w:val="24"/>
              </w:rPr>
              <w:t>практика</w:t>
            </w:r>
            <w:proofErr w:type="spellEnd"/>
            <w:r w:rsidRPr="00852A0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49" w:type="dxa"/>
            <w:vAlign w:val="center"/>
          </w:tcPr>
          <w:p w:rsidR="000B1A2C" w:rsidRPr="000B1A2C" w:rsidRDefault="000B1A2C" w:rsidP="00852A04">
            <w:pPr>
              <w:spacing w:line="268" w:lineRule="exact"/>
              <w:ind w:left="78" w:right="7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72</w:t>
            </w:r>
          </w:p>
        </w:tc>
        <w:tc>
          <w:tcPr>
            <w:tcW w:w="3118" w:type="dxa"/>
            <w:vAlign w:val="center"/>
          </w:tcPr>
          <w:p w:rsidR="000B1A2C" w:rsidRPr="000B1A2C" w:rsidRDefault="000B1A2C" w:rsidP="00852A04">
            <w:pPr>
              <w:spacing w:line="268" w:lineRule="exact"/>
              <w:ind w:left="146" w:right="13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4 (7)</w:t>
            </w:r>
          </w:p>
        </w:tc>
      </w:tr>
      <w:tr w:rsidR="000B1A2C" w:rsidRPr="00852A04" w:rsidTr="000B1A2C">
        <w:trPr>
          <w:trHeight w:val="964"/>
        </w:trPr>
        <w:tc>
          <w:tcPr>
            <w:tcW w:w="1279" w:type="dxa"/>
            <w:vMerge/>
          </w:tcPr>
          <w:p w:rsidR="000B1A2C" w:rsidRPr="00852A04" w:rsidRDefault="000B1A2C" w:rsidP="00852A04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  <w:vMerge/>
            <w:vAlign w:val="center"/>
          </w:tcPr>
          <w:p w:rsidR="000B1A2C" w:rsidRDefault="000B1A2C" w:rsidP="00852A04">
            <w:pPr>
              <w:ind w:left="105" w:right="95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</w:p>
        </w:tc>
        <w:tc>
          <w:tcPr>
            <w:tcW w:w="849" w:type="dxa"/>
            <w:vAlign w:val="center"/>
          </w:tcPr>
          <w:p w:rsidR="000B1A2C" w:rsidRPr="000B1A2C" w:rsidRDefault="000B1A2C" w:rsidP="00852A04">
            <w:pPr>
              <w:spacing w:line="268" w:lineRule="exact"/>
              <w:ind w:left="78" w:right="7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72</w:t>
            </w:r>
          </w:p>
        </w:tc>
        <w:tc>
          <w:tcPr>
            <w:tcW w:w="3118" w:type="dxa"/>
            <w:vAlign w:val="center"/>
          </w:tcPr>
          <w:p w:rsidR="000B1A2C" w:rsidRPr="000B1A2C" w:rsidRDefault="000B1A2C" w:rsidP="00852A04">
            <w:pPr>
              <w:spacing w:line="268" w:lineRule="exact"/>
              <w:ind w:left="146" w:right="135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4 (8)</w:t>
            </w:r>
          </w:p>
        </w:tc>
      </w:tr>
      <w:tr w:rsidR="00852A04" w:rsidRPr="00852A04" w:rsidTr="00852A04">
        <w:trPr>
          <w:trHeight w:val="329"/>
        </w:trPr>
        <w:tc>
          <w:tcPr>
            <w:tcW w:w="6098" w:type="dxa"/>
            <w:gridSpan w:val="2"/>
            <w:vAlign w:val="center"/>
          </w:tcPr>
          <w:p w:rsidR="00852A04" w:rsidRPr="00852A04" w:rsidRDefault="00852A04" w:rsidP="00852A04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52A0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Всего</w:t>
            </w:r>
            <w:proofErr w:type="spellEnd"/>
            <w:r w:rsidRPr="00852A0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:</w:t>
            </w:r>
          </w:p>
        </w:tc>
        <w:tc>
          <w:tcPr>
            <w:tcW w:w="849" w:type="dxa"/>
          </w:tcPr>
          <w:p w:rsidR="00852A04" w:rsidRPr="000B1A2C" w:rsidRDefault="000B1A2C" w:rsidP="00852A04">
            <w:pPr>
              <w:spacing w:line="256" w:lineRule="exact"/>
              <w:ind w:left="78" w:right="7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144</w:t>
            </w:r>
          </w:p>
        </w:tc>
        <w:tc>
          <w:tcPr>
            <w:tcW w:w="3118" w:type="dxa"/>
          </w:tcPr>
          <w:p w:rsidR="00852A04" w:rsidRPr="00852A04" w:rsidRDefault="00852A04" w:rsidP="00852A0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426830" w:rsidRDefault="00426830" w:rsidP="000B1A2C">
      <w:pPr>
        <w:pStyle w:val="a6"/>
        <w:spacing w:line="312" w:lineRule="auto"/>
        <w:ind w:firstLine="709"/>
      </w:pPr>
    </w:p>
    <w:p w:rsidR="004C36C7" w:rsidRDefault="004C36C7" w:rsidP="000B1A2C">
      <w:pPr>
        <w:pStyle w:val="a6"/>
        <w:spacing w:line="312" w:lineRule="auto"/>
        <w:ind w:firstLine="709"/>
        <w:rPr>
          <w:b/>
        </w:rPr>
      </w:pPr>
      <w:r w:rsidRPr="004C36C7">
        <w:rPr>
          <w:b/>
        </w:rPr>
        <w:t>2.2 Тематический</w:t>
      </w:r>
      <w:r w:rsidRPr="004C36C7">
        <w:rPr>
          <w:b/>
          <w:spacing w:val="-6"/>
        </w:rPr>
        <w:t xml:space="preserve"> </w:t>
      </w:r>
      <w:r w:rsidRPr="004C36C7">
        <w:rPr>
          <w:b/>
        </w:rPr>
        <w:t>план</w:t>
      </w:r>
      <w:r w:rsidRPr="004C36C7">
        <w:rPr>
          <w:b/>
          <w:spacing w:val="-3"/>
        </w:rPr>
        <w:t xml:space="preserve"> </w:t>
      </w:r>
      <w:r w:rsidRPr="004C36C7">
        <w:rPr>
          <w:b/>
        </w:rPr>
        <w:t>и</w:t>
      </w:r>
      <w:r w:rsidRPr="004C36C7">
        <w:rPr>
          <w:b/>
          <w:spacing w:val="-5"/>
        </w:rPr>
        <w:t xml:space="preserve"> </w:t>
      </w:r>
      <w:r w:rsidRPr="004C36C7">
        <w:rPr>
          <w:b/>
        </w:rPr>
        <w:t>содержание</w:t>
      </w:r>
      <w:r w:rsidRPr="004C36C7">
        <w:rPr>
          <w:b/>
          <w:spacing w:val="-4"/>
        </w:rPr>
        <w:t xml:space="preserve"> </w:t>
      </w:r>
      <w:r w:rsidRPr="004C36C7">
        <w:rPr>
          <w:b/>
        </w:rPr>
        <w:t>программы</w:t>
      </w:r>
      <w:r w:rsidRPr="004C36C7">
        <w:rPr>
          <w:b/>
          <w:spacing w:val="-3"/>
        </w:rPr>
        <w:t xml:space="preserve"> </w:t>
      </w:r>
      <w:r w:rsidRPr="004C36C7">
        <w:rPr>
          <w:b/>
        </w:rPr>
        <w:t>производственной</w:t>
      </w:r>
      <w:r w:rsidRPr="004C36C7">
        <w:rPr>
          <w:b/>
          <w:spacing w:val="-3"/>
        </w:rPr>
        <w:t xml:space="preserve"> </w:t>
      </w:r>
      <w:r w:rsidRPr="004C36C7">
        <w:rPr>
          <w:b/>
        </w:rPr>
        <w:t>практики</w:t>
      </w:r>
    </w:p>
    <w:tbl>
      <w:tblPr>
        <w:tblStyle w:val="a5"/>
        <w:tblW w:w="9889" w:type="dxa"/>
        <w:shd w:val="clear" w:color="auto" w:fill="FFFF00"/>
        <w:tblLook w:val="04A0" w:firstRow="1" w:lastRow="0" w:firstColumn="1" w:lastColumn="0" w:noHBand="0" w:noVBand="1"/>
      </w:tblPr>
      <w:tblGrid>
        <w:gridCol w:w="2280"/>
        <w:gridCol w:w="5199"/>
        <w:gridCol w:w="1034"/>
        <w:gridCol w:w="1376"/>
      </w:tblGrid>
      <w:tr w:rsidR="000B1A2C" w:rsidRPr="000B1A2C" w:rsidTr="00D968FB">
        <w:tc>
          <w:tcPr>
            <w:tcW w:w="2280" w:type="dxa"/>
            <w:shd w:val="clear" w:color="auto" w:fill="auto"/>
            <w:vAlign w:val="center"/>
          </w:tcPr>
          <w:p w:rsidR="000B1A2C" w:rsidRPr="000B1A2C" w:rsidRDefault="000B1A2C" w:rsidP="000B1A2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B1A2C">
              <w:rPr>
                <w:rFonts w:ascii="Times New Roman" w:eastAsia="Calibri" w:hAnsi="Times New Roman" w:cs="Times New Roman"/>
                <w:b/>
                <w:bCs/>
              </w:rPr>
              <w:t>Раздел практики</w:t>
            </w:r>
          </w:p>
        </w:tc>
        <w:tc>
          <w:tcPr>
            <w:tcW w:w="5199" w:type="dxa"/>
            <w:shd w:val="clear" w:color="auto" w:fill="auto"/>
            <w:vAlign w:val="center"/>
          </w:tcPr>
          <w:p w:rsidR="000B1A2C" w:rsidRPr="000B1A2C" w:rsidRDefault="000B1A2C" w:rsidP="000B1A2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B1A2C">
              <w:rPr>
                <w:rFonts w:ascii="Times New Roman" w:eastAsia="Calibri" w:hAnsi="Times New Roman" w:cs="Times New Roman"/>
                <w:b/>
                <w:bCs/>
              </w:rPr>
              <w:t>Виды работ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0B1A2C" w:rsidRPr="000B1A2C" w:rsidRDefault="000B1A2C" w:rsidP="000B1A2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B1A2C">
              <w:rPr>
                <w:rFonts w:ascii="Times New Roman" w:eastAsia="Calibri" w:hAnsi="Times New Roman" w:cs="Times New Roman"/>
                <w:b/>
                <w:bCs/>
              </w:rPr>
              <w:t>Объем в часах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0B1A2C" w:rsidRPr="000B1A2C" w:rsidRDefault="000B1A2C" w:rsidP="000B1A2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B1A2C">
              <w:rPr>
                <w:rFonts w:ascii="Times New Roman" w:eastAsia="Calibri" w:hAnsi="Times New Roman" w:cs="Times New Roman"/>
                <w:b/>
                <w:bCs/>
              </w:rPr>
              <w:t>Форма контроля</w:t>
            </w:r>
          </w:p>
        </w:tc>
      </w:tr>
      <w:tr w:rsidR="000B1A2C" w:rsidRPr="000B1A2C" w:rsidTr="00D968FB">
        <w:tc>
          <w:tcPr>
            <w:tcW w:w="9889" w:type="dxa"/>
            <w:gridSpan w:val="4"/>
            <w:shd w:val="clear" w:color="auto" w:fill="auto"/>
            <w:vAlign w:val="center"/>
          </w:tcPr>
          <w:p w:rsidR="000B1A2C" w:rsidRPr="000B1A2C" w:rsidRDefault="00616D17" w:rsidP="000B1A2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7</w:t>
            </w:r>
            <w:r w:rsidR="000B1A2C" w:rsidRPr="000B1A2C">
              <w:rPr>
                <w:rFonts w:ascii="Times New Roman" w:eastAsia="Calibri" w:hAnsi="Times New Roman" w:cs="Times New Roman"/>
                <w:b/>
                <w:bCs/>
              </w:rPr>
              <w:t xml:space="preserve"> семестр</w:t>
            </w:r>
          </w:p>
        </w:tc>
      </w:tr>
      <w:tr w:rsidR="000B1A2C" w:rsidRPr="000B1A2C" w:rsidTr="00D968FB">
        <w:tc>
          <w:tcPr>
            <w:tcW w:w="2280" w:type="dxa"/>
            <w:vMerge w:val="restart"/>
            <w:shd w:val="clear" w:color="auto" w:fill="auto"/>
          </w:tcPr>
          <w:p w:rsidR="000B1A2C" w:rsidRPr="000B1A2C" w:rsidRDefault="000B1A2C" w:rsidP="000B1A2C">
            <w:pPr>
              <w:rPr>
                <w:rFonts w:ascii="Times New Roman" w:eastAsia="Calibri" w:hAnsi="Times New Roman" w:cs="Times New Roman"/>
                <w:bCs/>
              </w:rPr>
            </w:pPr>
            <w:r w:rsidRPr="000B1A2C">
              <w:rPr>
                <w:rFonts w:ascii="Times New Roman" w:eastAsia="Calibri" w:hAnsi="Times New Roman" w:cs="Times New Roman"/>
                <w:b/>
                <w:bCs/>
              </w:rPr>
              <w:t>ПМ.02 Разработка и интеграция модулей программного обеспечения</w:t>
            </w:r>
          </w:p>
        </w:tc>
        <w:tc>
          <w:tcPr>
            <w:tcW w:w="5199" w:type="dxa"/>
            <w:shd w:val="clear" w:color="auto" w:fill="auto"/>
            <w:vAlign w:val="center"/>
          </w:tcPr>
          <w:p w:rsidR="000B1A2C" w:rsidRPr="000B1A2C" w:rsidRDefault="000B1A2C" w:rsidP="000B1A2C">
            <w:pPr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0B1A2C">
              <w:rPr>
                <w:rFonts w:ascii="Times New Roman" w:eastAsia="Calibri" w:hAnsi="Times New Roman" w:cs="Times New Roman"/>
              </w:rPr>
              <w:t>Знакомство с правилами и нормами охраны труда и техники безопасности. Изучение необходимых должностных инструкций.</w:t>
            </w:r>
          </w:p>
        </w:tc>
        <w:tc>
          <w:tcPr>
            <w:tcW w:w="1034" w:type="dxa"/>
            <w:vMerge w:val="restart"/>
            <w:shd w:val="clear" w:color="auto" w:fill="auto"/>
          </w:tcPr>
          <w:p w:rsidR="000B1A2C" w:rsidRPr="000B1A2C" w:rsidRDefault="000B1A2C" w:rsidP="000B1A2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B1A2C">
              <w:rPr>
                <w:rFonts w:ascii="Times New Roman" w:eastAsia="Calibri" w:hAnsi="Times New Roman" w:cs="Times New Roman"/>
                <w:b/>
                <w:bCs/>
              </w:rPr>
              <w:t>68</w:t>
            </w:r>
          </w:p>
        </w:tc>
        <w:tc>
          <w:tcPr>
            <w:tcW w:w="1376" w:type="dxa"/>
            <w:vMerge w:val="restart"/>
            <w:shd w:val="clear" w:color="auto" w:fill="auto"/>
          </w:tcPr>
          <w:p w:rsidR="000B1A2C" w:rsidRPr="000B1A2C" w:rsidRDefault="000B1A2C" w:rsidP="000B1A2C">
            <w:pPr>
              <w:spacing w:after="120"/>
              <w:rPr>
                <w:rFonts w:ascii="Times New Roman" w:eastAsia="Calibri" w:hAnsi="Times New Roman" w:cs="Times New Roman"/>
              </w:rPr>
            </w:pPr>
            <w:r w:rsidRPr="000B1A2C">
              <w:rPr>
                <w:rFonts w:ascii="Times New Roman" w:eastAsia="Calibri" w:hAnsi="Times New Roman" w:cs="Times New Roman"/>
              </w:rPr>
              <w:t>Экспертное наблюдение</w:t>
            </w:r>
          </w:p>
          <w:p w:rsidR="000B1A2C" w:rsidRPr="000B1A2C" w:rsidRDefault="000B1A2C" w:rsidP="000B1A2C">
            <w:pPr>
              <w:rPr>
                <w:rFonts w:ascii="Times New Roman" w:eastAsia="Calibri" w:hAnsi="Times New Roman" w:cs="Times New Roman"/>
              </w:rPr>
            </w:pPr>
            <w:r w:rsidRPr="000B1A2C">
              <w:rPr>
                <w:rFonts w:ascii="Times New Roman" w:eastAsia="Calibri" w:hAnsi="Times New Roman" w:cs="Times New Roman"/>
              </w:rPr>
              <w:t>Содержание дневника и отчета по практике</w:t>
            </w:r>
          </w:p>
        </w:tc>
      </w:tr>
      <w:tr w:rsidR="000B1A2C" w:rsidRPr="000B1A2C" w:rsidTr="00D968FB">
        <w:tc>
          <w:tcPr>
            <w:tcW w:w="2280" w:type="dxa"/>
            <w:vMerge/>
            <w:shd w:val="clear" w:color="auto" w:fill="auto"/>
          </w:tcPr>
          <w:p w:rsidR="000B1A2C" w:rsidRPr="000B1A2C" w:rsidRDefault="000B1A2C" w:rsidP="000B1A2C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199" w:type="dxa"/>
            <w:shd w:val="clear" w:color="auto" w:fill="auto"/>
            <w:vAlign w:val="center"/>
          </w:tcPr>
          <w:p w:rsidR="000B1A2C" w:rsidRPr="000B1A2C" w:rsidRDefault="000B1A2C" w:rsidP="000B1A2C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</w:rPr>
              <w:t>Проектирование модулей программного обеспечения с учетом технического задания</w:t>
            </w:r>
          </w:p>
          <w:p w:rsidR="000B1A2C" w:rsidRPr="000B1A2C" w:rsidRDefault="000B1A2C" w:rsidP="000B1A2C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</w:rPr>
              <w:t>Визуализации и описания архитектурных решений</w:t>
            </w:r>
          </w:p>
          <w:p w:rsidR="000B1A2C" w:rsidRPr="000B1A2C" w:rsidRDefault="000B1A2C" w:rsidP="000B1A2C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</w:rPr>
              <w:t>Определение интерфейсов и взаимодействия модулей в системе</w:t>
            </w:r>
          </w:p>
          <w:p w:rsidR="000B1A2C" w:rsidRPr="000B1A2C" w:rsidRDefault="000B1A2C" w:rsidP="000B1A2C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</w:rPr>
              <w:t>Создание модулей программного обеспечения</w:t>
            </w:r>
          </w:p>
          <w:p w:rsidR="000B1A2C" w:rsidRPr="000B1A2C" w:rsidRDefault="000B1A2C" w:rsidP="000B1A2C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</w:rPr>
              <w:t>Оптимизация кода и алгоритмов программных модулей для увеличения производительности</w:t>
            </w:r>
          </w:p>
          <w:p w:rsidR="000B1A2C" w:rsidRPr="000B1A2C" w:rsidRDefault="000B1A2C" w:rsidP="000B1A2C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</w:rPr>
              <w:t>Мониторинг и анализ производительности приложений</w:t>
            </w:r>
          </w:p>
          <w:p w:rsidR="000B1A2C" w:rsidRPr="000B1A2C" w:rsidRDefault="000B1A2C" w:rsidP="000B1A2C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</w:rPr>
              <w:t>Интеграция программных модулей и компонентов в единое программное решение</w:t>
            </w:r>
          </w:p>
          <w:p w:rsidR="000B1A2C" w:rsidRPr="000B1A2C" w:rsidRDefault="000B1A2C" w:rsidP="000B1A2C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</w:rPr>
              <w:t>Работа с API и веб-сервисами для взаимодействия между модулями</w:t>
            </w:r>
          </w:p>
          <w:p w:rsidR="000B1A2C" w:rsidRPr="000B1A2C" w:rsidRDefault="000B1A2C" w:rsidP="000B1A2C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</w:rPr>
              <w:t>Работа с интеграционными платформами и инструментами</w:t>
            </w:r>
          </w:p>
          <w:p w:rsidR="000B1A2C" w:rsidRPr="000B1A2C" w:rsidRDefault="000B1A2C" w:rsidP="000B1A2C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</w:rPr>
              <w:t>Обеспечение совместимости и стабильности системы</w:t>
            </w:r>
          </w:p>
        </w:tc>
        <w:tc>
          <w:tcPr>
            <w:tcW w:w="1034" w:type="dxa"/>
            <w:vMerge/>
            <w:shd w:val="clear" w:color="auto" w:fill="auto"/>
          </w:tcPr>
          <w:p w:rsidR="000B1A2C" w:rsidRPr="000B1A2C" w:rsidRDefault="000B1A2C" w:rsidP="000B1A2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376" w:type="dxa"/>
            <w:vMerge/>
            <w:shd w:val="clear" w:color="auto" w:fill="auto"/>
          </w:tcPr>
          <w:p w:rsidR="000B1A2C" w:rsidRPr="000B1A2C" w:rsidRDefault="000B1A2C" w:rsidP="000B1A2C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B1A2C" w:rsidRPr="000B1A2C" w:rsidTr="00D968FB">
        <w:tc>
          <w:tcPr>
            <w:tcW w:w="2280" w:type="dxa"/>
            <w:vMerge/>
            <w:shd w:val="clear" w:color="auto" w:fill="auto"/>
            <w:vAlign w:val="center"/>
          </w:tcPr>
          <w:p w:rsidR="000B1A2C" w:rsidRPr="000B1A2C" w:rsidRDefault="000B1A2C" w:rsidP="000B1A2C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199" w:type="dxa"/>
            <w:shd w:val="clear" w:color="auto" w:fill="auto"/>
            <w:vAlign w:val="center"/>
          </w:tcPr>
          <w:p w:rsidR="000B1A2C" w:rsidRPr="000B1A2C" w:rsidRDefault="000B1A2C" w:rsidP="000B1A2C">
            <w:pPr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</w:rPr>
              <w:t>Подготовка необходимых данных, оформление дневника и отчета по практике.</w:t>
            </w:r>
          </w:p>
        </w:tc>
        <w:tc>
          <w:tcPr>
            <w:tcW w:w="1034" w:type="dxa"/>
            <w:vMerge/>
            <w:shd w:val="clear" w:color="auto" w:fill="auto"/>
            <w:vAlign w:val="center"/>
          </w:tcPr>
          <w:p w:rsidR="000B1A2C" w:rsidRPr="000B1A2C" w:rsidRDefault="000B1A2C" w:rsidP="000B1A2C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376" w:type="dxa"/>
            <w:vMerge/>
            <w:shd w:val="clear" w:color="auto" w:fill="auto"/>
            <w:vAlign w:val="center"/>
          </w:tcPr>
          <w:p w:rsidR="000B1A2C" w:rsidRPr="000B1A2C" w:rsidRDefault="000B1A2C" w:rsidP="000B1A2C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B1A2C" w:rsidRPr="000B1A2C" w:rsidTr="00D968FB">
        <w:tc>
          <w:tcPr>
            <w:tcW w:w="7479" w:type="dxa"/>
            <w:gridSpan w:val="2"/>
            <w:shd w:val="clear" w:color="auto" w:fill="auto"/>
            <w:vAlign w:val="center"/>
          </w:tcPr>
          <w:p w:rsidR="000B1A2C" w:rsidRPr="000B1A2C" w:rsidRDefault="000B1A2C" w:rsidP="000B1A2C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B1A2C">
              <w:rPr>
                <w:rFonts w:ascii="Times New Roman" w:eastAsia="Times New Roman" w:hAnsi="Times New Roman" w:cs="Times New Roman"/>
                <w:b/>
                <w:color w:val="000000"/>
              </w:rPr>
              <w:t>Промежуточная аттестация – зачет с оценкой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0B1A2C" w:rsidRPr="000B1A2C" w:rsidRDefault="000B1A2C" w:rsidP="000B1A2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B1A2C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0B1A2C" w:rsidRPr="000B1A2C" w:rsidRDefault="000B1A2C" w:rsidP="000B1A2C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B1A2C" w:rsidRPr="000B1A2C" w:rsidTr="00D968FB">
        <w:tc>
          <w:tcPr>
            <w:tcW w:w="7479" w:type="dxa"/>
            <w:gridSpan w:val="2"/>
            <w:shd w:val="clear" w:color="auto" w:fill="auto"/>
            <w:vAlign w:val="center"/>
          </w:tcPr>
          <w:p w:rsidR="000B1A2C" w:rsidRPr="000B1A2C" w:rsidRDefault="000B1A2C" w:rsidP="000B1A2C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B1A2C">
              <w:rPr>
                <w:rFonts w:ascii="Times New Roman" w:eastAsia="Times New Roman" w:hAnsi="Times New Roman" w:cs="Times New Roman"/>
                <w:b/>
                <w:color w:val="000000"/>
              </w:rPr>
              <w:t>Всего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0B1A2C" w:rsidRPr="000B1A2C" w:rsidRDefault="000B1A2C" w:rsidP="000B1A2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B1A2C">
              <w:rPr>
                <w:rFonts w:ascii="Times New Roman" w:eastAsia="Calibri" w:hAnsi="Times New Roman" w:cs="Times New Roman"/>
                <w:b/>
                <w:bCs/>
              </w:rPr>
              <w:t>72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0B1A2C" w:rsidRPr="000B1A2C" w:rsidRDefault="000B1A2C" w:rsidP="000B1A2C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B1A2C" w:rsidRPr="000B1A2C" w:rsidTr="00D968FB">
        <w:tc>
          <w:tcPr>
            <w:tcW w:w="9889" w:type="dxa"/>
            <w:gridSpan w:val="4"/>
            <w:shd w:val="clear" w:color="auto" w:fill="auto"/>
            <w:vAlign w:val="center"/>
          </w:tcPr>
          <w:p w:rsidR="000B1A2C" w:rsidRPr="000B1A2C" w:rsidRDefault="00616D17" w:rsidP="000B1A2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8</w:t>
            </w:r>
            <w:bookmarkStart w:id="7" w:name="_GoBack"/>
            <w:bookmarkEnd w:id="7"/>
            <w:r w:rsidR="000B1A2C" w:rsidRPr="000B1A2C">
              <w:rPr>
                <w:rFonts w:ascii="Times New Roman" w:eastAsia="Calibri" w:hAnsi="Times New Roman" w:cs="Times New Roman"/>
                <w:b/>
                <w:bCs/>
              </w:rPr>
              <w:t xml:space="preserve"> семестр</w:t>
            </w:r>
          </w:p>
        </w:tc>
      </w:tr>
      <w:tr w:rsidR="000B1A2C" w:rsidRPr="000B1A2C" w:rsidTr="000B1A2C">
        <w:tc>
          <w:tcPr>
            <w:tcW w:w="2280" w:type="dxa"/>
            <w:vMerge w:val="restart"/>
            <w:shd w:val="clear" w:color="auto" w:fill="auto"/>
          </w:tcPr>
          <w:p w:rsidR="000B1A2C" w:rsidRPr="000B1A2C" w:rsidRDefault="000B1A2C" w:rsidP="000B1A2C">
            <w:pPr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 w:rsidRPr="000B1A2C">
              <w:rPr>
                <w:rFonts w:ascii="Times New Roman" w:eastAsia="Calibri" w:hAnsi="Times New Roman" w:cs="Times New Roman"/>
                <w:b/>
                <w:bCs/>
              </w:rPr>
              <w:t xml:space="preserve">ПМ.02 Разработка и интеграция модулей </w:t>
            </w:r>
            <w:r w:rsidRPr="000B1A2C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программного обеспечения</w:t>
            </w:r>
          </w:p>
        </w:tc>
        <w:tc>
          <w:tcPr>
            <w:tcW w:w="5199" w:type="dxa"/>
            <w:shd w:val="clear" w:color="auto" w:fill="auto"/>
            <w:vAlign w:val="center"/>
          </w:tcPr>
          <w:p w:rsidR="000B1A2C" w:rsidRPr="000B1A2C" w:rsidRDefault="000B1A2C" w:rsidP="000B1A2C">
            <w:pPr>
              <w:rPr>
                <w:rFonts w:ascii="Times New Roman" w:eastAsia="Calibri" w:hAnsi="Times New Roman" w:cs="Times New Roman"/>
              </w:rPr>
            </w:pPr>
            <w:r w:rsidRPr="000B1A2C">
              <w:rPr>
                <w:rFonts w:ascii="Times New Roman" w:eastAsia="Calibri" w:hAnsi="Times New Roman" w:cs="Times New Roman"/>
              </w:rPr>
              <w:lastRenderedPageBreak/>
              <w:t>Знакомство с правилами и нормами охраны труда и техники безопасности. Изучение необходимых должностных инструкций.</w:t>
            </w:r>
          </w:p>
        </w:tc>
        <w:tc>
          <w:tcPr>
            <w:tcW w:w="1034" w:type="dxa"/>
            <w:vMerge w:val="restart"/>
            <w:shd w:val="clear" w:color="auto" w:fill="auto"/>
          </w:tcPr>
          <w:p w:rsidR="000B1A2C" w:rsidRPr="000B1A2C" w:rsidRDefault="000B1A2C" w:rsidP="000B1A2C">
            <w:pPr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 w:rsidRPr="000B1A2C">
              <w:rPr>
                <w:rFonts w:ascii="Times New Roman" w:eastAsia="Calibri" w:hAnsi="Times New Roman" w:cs="Times New Roman"/>
                <w:b/>
                <w:bCs/>
              </w:rPr>
              <w:t>68</w:t>
            </w:r>
          </w:p>
        </w:tc>
        <w:tc>
          <w:tcPr>
            <w:tcW w:w="1376" w:type="dxa"/>
            <w:vMerge w:val="restart"/>
            <w:shd w:val="clear" w:color="auto" w:fill="FFFFFF"/>
          </w:tcPr>
          <w:p w:rsidR="000B1A2C" w:rsidRPr="000B1A2C" w:rsidRDefault="000B1A2C" w:rsidP="000B1A2C">
            <w:pPr>
              <w:spacing w:after="120"/>
              <w:rPr>
                <w:rFonts w:ascii="Times New Roman" w:eastAsia="Calibri" w:hAnsi="Times New Roman" w:cs="Times New Roman"/>
              </w:rPr>
            </w:pPr>
            <w:r w:rsidRPr="000B1A2C">
              <w:rPr>
                <w:rFonts w:ascii="Times New Roman" w:eastAsia="Calibri" w:hAnsi="Times New Roman" w:cs="Times New Roman"/>
              </w:rPr>
              <w:t>Экспертное наблюдение</w:t>
            </w:r>
          </w:p>
          <w:p w:rsidR="000B1A2C" w:rsidRPr="000B1A2C" w:rsidRDefault="000B1A2C" w:rsidP="000B1A2C">
            <w:pPr>
              <w:spacing w:after="120"/>
              <w:rPr>
                <w:rFonts w:ascii="Times New Roman" w:eastAsia="Calibri" w:hAnsi="Times New Roman" w:cs="Times New Roman"/>
              </w:rPr>
            </w:pPr>
            <w:r w:rsidRPr="000B1A2C">
              <w:rPr>
                <w:rFonts w:ascii="Times New Roman" w:eastAsia="Calibri" w:hAnsi="Times New Roman" w:cs="Times New Roman"/>
              </w:rPr>
              <w:lastRenderedPageBreak/>
              <w:t>Содержание дневника и отчета по практике</w:t>
            </w:r>
          </w:p>
        </w:tc>
      </w:tr>
      <w:tr w:rsidR="000B1A2C" w:rsidRPr="000B1A2C" w:rsidTr="000B1A2C">
        <w:tc>
          <w:tcPr>
            <w:tcW w:w="2280" w:type="dxa"/>
            <w:vMerge/>
            <w:shd w:val="clear" w:color="auto" w:fill="auto"/>
            <w:vAlign w:val="center"/>
          </w:tcPr>
          <w:p w:rsidR="000B1A2C" w:rsidRPr="000B1A2C" w:rsidRDefault="000B1A2C" w:rsidP="000B1A2C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199" w:type="dxa"/>
            <w:shd w:val="clear" w:color="auto" w:fill="auto"/>
            <w:vAlign w:val="center"/>
          </w:tcPr>
          <w:p w:rsidR="000B1A2C" w:rsidRPr="000B1A2C" w:rsidRDefault="000B1A2C" w:rsidP="000B1A2C">
            <w:pPr>
              <w:numPr>
                <w:ilvl w:val="0"/>
                <w:numId w:val="19"/>
              </w:numPr>
              <w:tabs>
                <w:tab w:val="left" w:pos="270"/>
              </w:tabs>
              <w:ind w:left="0" w:firstLine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</w:rPr>
              <w:t>Отладка программного обеспечения на уровне программных модулей</w:t>
            </w:r>
          </w:p>
          <w:p w:rsidR="000B1A2C" w:rsidRPr="000B1A2C" w:rsidRDefault="000B1A2C" w:rsidP="000B1A2C">
            <w:pPr>
              <w:numPr>
                <w:ilvl w:val="0"/>
                <w:numId w:val="19"/>
              </w:numPr>
              <w:tabs>
                <w:tab w:val="left" w:pos="270"/>
              </w:tabs>
              <w:ind w:left="0" w:firstLine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</w:rPr>
              <w:t>Тестирование программного обеспечения</w:t>
            </w:r>
          </w:p>
          <w:p w:rsidR="000B1A2C" w:rsidRPr="000B1A2C" w:rsidRDefault="000B1A2C" w:rsidP="000B1A2C">
            <w:pPr>
              <w:numPr>
                <w:ilvl w:val="0"/>
                <w:numId w:val="19"/>
              </w:numPr>
              <w:tabs>
                <w:tab w:val="left" w:pos="270"/>
              </w:tabs>
              <w:ind w:left="0" w:firstLine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</w:rPr>
              <w:t>Формирование тестовых сценариев</w:t>
            </w:r>
          </w:p>
          <w:p w:rsidR="000B1A2C" w:rsidRPr="000B1A2C" w:rsidRDefault="000B1A2C" w:rsidP="000B1A2C">
            <w:pPr>
              <w:numPr>
                <w:ilvl w:val="0"/>
                <w:numId w:val="19"/>
              </w:numPr>
              <w:tabs>
                <w:tab w:val="left" w:pos="270"/>
              </w:tabs>
              <w:ind w:left="0" w:firstLine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</w:rPr>
              <w:t>Подготовка тестовых платформ (установка операционной системы, дополнительного программного обеспечения и другого по необходимости)</w:t>
            </w:r>
          </w:p>
          <w:p w:rsidR="000B1A2C" w:rsidRPr="000B1A2C" w:rsidRDefault="000B1A2C" w:rsidP="000B1A2C">
            <w:pPr>
              <w:numPr>
                <w:ilvl w:val="0"/>
                <w:numId w:val="19"/>
              </w:numPr>
              <w:tabs>
                <w:tab w:val="left" w:pos="270"/>
              </w:tabs>
              <w:ind w:left="0" w:firstLine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</w:rPr>
              <w:t>Оценка объема тестирования программного обеспечения с целью определения необходимых ресурсов для его выполнения</w:t>
            </w:r>
          </w:p>
          <w:p w:rsidR="000B1A2C" w:rsidRPr="000B1A2C" w:rsidRDefault="000B1A2C" w:rsidP="000B1A2C">
            <w:pPr>
              <w:numPr>
                <w:ilvl w:val="0"/>
                <w:numId w:val="19"/>
              </w:numPr>
              <w:tabs>
                <w:tab w:val="left" w:pos="270"/>
              </w:tabs>
              <w:ind w:left="0" w:firstLine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</w:rPr>
              <w:t>Настройки тестовой среды и аппаратных средств для выполнения тестирования программного обеспечения в соответствии с заданием на тестирование в пределах своей компетенции</w:t>
            </w:r>
          </w:p>
          <w:p w:rsidR="000B1A2C" w:rsidRPr="000B1A2C" w:rsidRDefault="000B1A2C" w:rsidP="000B1A2C">
            <w:pPr>
              <w:numPr>
                <w:ilvl w:val="0"/>
                <w:numId w:val="19"/>
              </w:numPr>
              <w:tabs>
                <w:tab w:val="left" w:pos="270"/>
              </w:tabs>
              <w:ind w:left="0" w:firstLine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</w:rPr>
              <w:t>Формирование и представление отчетности о подготовке к выполнению задания на тестирование программного обеспечения в соответствии с установленными регламентами</w:t>
            </w:r>
          </w:p>
          <w:p w:rsidR="000B1A2C" w:rsidRPr="000B1A2C" w:rsidRDefault="000B1A2C" w:rsidP="000B1A2C">
            <w:pPr>
              <w:numPr>
                <w:ilvl w:val="0"/>
                <w:numId w:val="19"/>
              </w:numPr>
              <w:tabs>
                <w:tab w:val="left" w:pos="270"/>
              </w:tabs>
              <w:ind w:left="0" w:firstLine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</w:rPr>
              <w:t>Выполнение тестовых процедур на тестовых данных</w:t>
            </w:r>
          </w:p>
          <w:p w:rsidR="000B1A2C" w:rsidRPr="000B1A2C" w:rsidRDefault="000B1A2C" w:rsidP="000B1A2C">
            <w:pPr>
              <w:numPr>
                <w:ilvl w:val="0"/>
                <w:numId w:val="19"/>
              </w:numPr>
              <w:tabs>
                <w:tab w:val="left" w:pos="270"/>
              </w:tabs>
              <w:ind w:left="0" w:firstLine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</w:rPr>
              <w:t>Создание технической документации для модулей</w:t>
            </w:r>
          </w:p>
          <w:p w:rsidR="000B1A2C" w:rsidRPr="000B1A2C" w:rsidRDefault="000B1A2C" w:rsidP="000B1A2C">
            <w:pPr>
              <w:numPr>
                <w:ilvl w:val="0"/>
                <w:numId w:val="19"/>
              </w:numPr>
              <w:tabs>
                <w:tab w:val="left" w:pos="412"/>
              </w:tabs>
              <w:ind w:left="0" w:firstLine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</w:rPr>
              <w:t>Документирование кода, API и интерфейсов</w:t>
            </w:r>
          </w:p>
          <w:p w:rsidR="000B1A2C" w:rsidRPr="000B1A2C" w:rsidRDefault="000B1A2C" w:rsidP="000B1A2C">
            <w:pPr>
              <w:numPr>
                <w:ilvl w:val="0"/>
                <w:numId w:val="19"/>
              </w:numPr>
              <w:tabs>
                <w:tab w:val="left" w:pos="412"/>
              </w:tabs>
              <w:ind w:left="0" w:firstLine="0"/>
              <w:contextualSpacing/>
              <w:rPr>
                <w:rFonts w:ascii="Times New Roman" w:eastAsia="Calibri" w:hAnsi="Times New Roman" w:cs="Times New Roman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</w:rPr>
              <w:t>Работа со специализированным программным обеспечением по документированию программного кода</w:t>
            </w:r>
          </w:p>
        </w:tc>
        <w:tc>
          <w:tcPr>
            <w:tcW w:w="1034" w:type="dxa"/>
            <w:vMerge/>
            <w:shd w:val="clear" w:color="auto" w:fill="auto"/>
            <w:vAlign w:val="center"/>
          </w:tcPr>
          <w:p w:rsidR="000B1A2C" w:rsidRPr="000B1A2C" w:rsidRDefault="000B1A2C" w:rsidP="000B1A2C">
            <w:pPr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</w:p>
        </w:tc>
        <w:tc>
          <w:tcPr>
            <w:tcW w:w="1376" w:type="dxa"/>
            <w:vMerge/>
            <w:shd w:val="clear" w:color="auto" w:fill="FFFFFF"/>
            <w:vAlign w:val="center"/>
          </w:tcPr>
          <w:p w:rsidR="000B1A2C" w:rsidRPr="000B1A2C" w:rsidRDefault="000B1A2C" w:rsidP="000B1A2C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</w:tr>
      <w:tr w:rsidR="000B1A2C" w:rsidRPr="000B1A2C" w:rsidTr="000B1A2C">
        <w:tc>
          <w:tcPr>
            <w:tcW w:w="2280" w:type="dxa"/>
            <w:vMerge/>
            <w:shd w:val="clear" w:color="auto" w:fill="auto"/>
            <w:vAlign w:val="center"/>
          </w:tcPr>
          <w:p w:rsidR="000B1A2C" w:rsidRPr="000B1A2C" w:rsidRDefault="000B1A2C" w:rsidP="000B1A2C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199" w:type="dxa"/>
            <w:shd w:val="clear" w:color="auto" w:fill="auto"/>
            <w:vAlign w:val="center"/>
          </w:tcPr>
          <w:p w:rsidR="000B1A2C" w:rsidRPr="000B1A2C" w:rsidRDefault="000B1A2C" w:rsidP="000B1A2C">
            <w:pPr>
              <w:rPr>
                <w:rFonts w:ascii="Times New Roman" w:eastAsia="Calibri" w:hAnsi="Times New Roman" w:cs="Times New Roman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</w:rPr>
              <w:t>Подготовка необходимых данных, оформление дневника и отчета по практике.</w:t>
            </w:r>
          </w:p>
        </w:tc>
        <w:tc>
          <w:tcPr>
            <w:tcW w:w="1034" w:type="dxa"/>
            <w:vMerge/>
            <w:shd w:val="clear" w:color="auto" w:fill="auto"/>
            <w:vAlign w:val="center"/>
          </w:tcPr>
          <w:p w:rsidR="000B1A2C" w:rsidRPr="000B1A2C" w:rsidRDefault="000B1A2C" w:rsidP="000B1A2C">
            <w:pPr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</w:p>
        </w:tc>
        <w:tc>
          <w:tcPr>
            <w:tcW w:w="1376" w:type="dxa"/>
            <w:vMerge/>
            <w:shd w:val="clear" w:color="auto" w:fill="FFFFFF"/>
            <w:vAlign w:val="center"/>
          </w:tcPr>
          <w:p w:rsidR="000B1A2C" w:rsidRPr="000B1A2C" w:rsidRDefault="000B1A2C" w:rsidP="000B1A2C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</w:tr>
      <w:tr w:rsidR="000B1A2C" w:rsidRPr="000B1A2C" w:rsidTr="000B1A2C">
        <w:tc>
          <w:tcPr>
            <w:tcW w:w="7479" w:type="dxa"/>
            <w:gridSpan w:val="2"/>
            <w:shd w:val="clear" w:color="auto" w:fill="auto"/>
            <w:vAlign w:val="center"/>
          </w:tcPr>
          <w:p w:rsidR="000B1A2C" w:rsidRPr="000B1A2C" w:rsidRDefault="000B1A2C" w:rsidP="000B1A2C">
            <w:pPr>
              <w:rPr>
                <w:rFonts w:ascii="Times New Roman" w:eastAsia="Calibri" w:hAnsi="Times New Roman" w:cs="Times New Roman"/>
              </w:rPr>
            </w:pPr>
            <w:r w:rsidRPr="000B1A2C">
              <w:rPr>
                <w:rFonts w:ascii="Times New Roman" w:eastAsia="Times New Roman" w:hAnsi="Times New Roman" w:cs="Times New Roman"/>
                <w:b/>
                <w:color w:val="000000"/>
              </w:rPr>
              <w:t>Промежуточная аттестация – зачет с оценкой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0B1A2C" w:rsidRPr="000B1A2C" w:rsidRDefault="000B1A2C" w:rsidP="000B1A2C">
            <w:pPr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 w:rsidRPr="000B1A2C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1376" w:type="dxa"/>
            <w:shd w:val="clear" w:color="auto" w:fill="FFFFFF"/>
            <w:vAlign w:val="center"/>
          </w:tcPr>
          <w:p w:rsidR="000B1A2C" w:rsidRPr="000B1A2C" w:rsidRDefault="000B1A2C" w:rsidP="000B1A2C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</w:tr>
      <w:tr w:rsidR="000B1A2C" w:rsidRPr="000B1A2C" w:rsidTr="000B1A2C">
        <w:tc>
          <w:tcPr>
            <w:tcW w:w="7479" w:type="dxa"/>
            <w:gridSpan w:val="2"/>
            <w:shd w:val="clear" w:color="auto" w:fill="auto"/>
            <w:vAlign w:val="center"/>
          </w:tcPr>
          <w:p w:rsidR="000B1A2C" w:rsidRPr="000B1A2C" w:rsidRDefault="000B1A2C" w:rsidP="000B1A2C">
            <w:pPr>
              <w:rPr>
                <w:rFonts w:ascii="Times New Roman" w:eastAsia="Calibri" w:hAnsi="Times New Roman" w:cs="Times New Roman"/>
              </w:rPr>
            </w:pPr>
            <w:r w:rsidRPr="000B1A2C">
              <w:rPr>
                <w:rFonts w:ascii="Times New Roman" w:eastAsia="Times New Roman" w:hAnsi="Times New Roman" w:cs="Times New Roman"/>
                <w:b/>
                <w:color w:val="000000"/>
              </w:rPr>
              <w:t>Всего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0B1A2C" w:rsidRPr="000B1A2C" w:rsidRDefault="000B1A2C" w:rsidP="000B1A2C">
            <w:pPr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 w:rsidRPr="000B1A2C">
              <w:rPr>
                <w:rFonts w:ascii="Times New Roman" w:eastAsia="Calibri" w:hAnsi="Times New Roman" w:cs="Times New Roman"/>
                <w:b/>
                <w:bCs/>
              </w:rPr>
              <w:t>72</w:t>
            </w:r>
          </w:p>
        </w:tc>
        <w:tc>
          <w:tcPr>
            <w:tcW w:w="1376" w:type="dxa"/>
            <w:shd w:val="clear" w:color="auto" w:fill="FFFFFF"/>
            <w:vAlign w:val="center"/>
          </w:tcPr>
          <w:p w:rsidR="000B1A2C" w:rsidRPr="000B1A2C" w:rsidRDefault="000B1A2C" w:rsidP="000B1A2C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</w:tr>
    </w:tbl>
    <w:p w:rsidR="004C36C7" w:rsidRPr="004C36C7" w:rsidRDefault="004C36C7" w:rsidP="004C36C7"/>
    <w:p w:rsidR="004C36C7" w:rsidRPr="004C36C7" w:rsidRDefault="004C36C7" w:rsidP="004C36C7">
      <w:pPr>
        <w:pStyle w:val="1"/>
        <w:spacing w:before="0" w:line="312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8B3092" w:rsidRDefault="008B3092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7D1A9A" w:rsidRPr="007D1A9A" w:rsidRDefault="007D1A9A" w:rsidP="007D1A9A">
      <w:pPr>
        <w:pStyle w:val="1"/>
        <w:keepNext w:val="0"/>
        <w:keepLines w:val="0"/>
        <w:widowControl w:val="0"/>
        <w:tabs>
          <w:tab w:val="left" w:pos="2438"/>
        </w:tabs>
        <w:autoSpaceDE w:val="0"/>
        <w:autoSpaceDN w:val="0"/>
        <w:spacing w:before="0" w:line="312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8" w:name="_Toc236912146"/>
      <w:r w:rsidRPr="007D1A9A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Условия реализации программы производственной практики</w:t>
      </w:r>
      <w:bookmarkEnd w:id="8"/>
    </w:p>
    <w:p w:rsidR="008B3092" w:rsidRPr="000B1A2C" w:rsidRDefault="008B3092" w:rsidP="007D1A9A">
      <w:pPr>
        <w:pStyle w:val="a6"/>
        <w:spacing w:line="312" w:lineRule="auto"/>
        <w:ind w:left="0" w:firstLine="709"/>
        <w:rPr>
          <w:b/>
          <w:color w:val="FF0000"/>
        </w:rPr>
      </w:pPr>
    </w:p>
    <w:p w:rsidR="008B3092" w:rsidRPr="00F13838" w:rsidRDefault="00F13838" w:rsidP="00F13838">
      <w:pPr>
        <w:pStyle w:val="a6"/>
        <w:spacing w:line="312" w:lineRule="auto"/>
        <w:ind w:firstLine="709"/>
        <w:rPr>
          <w:b/>
        </w:rPr>
      </w:pPr>
      <w:r w:rsidRPr="00F13838">
        <w:rPr>
          <w:b/>
        </w:rPr>
        <w:t xml:space="preserve">3.1. </w:t>
      </w:r>
      <w:r w:rsidR="008B3092" w:rsidRPr="00F13838">
        <w:rPr>
          <w:b/>
        </w:rPr>
        <w:t>Требования</w:t>
      </w:r>
      <w:r w:rsidR="008B3092" w:rsidRPr="00F13838">
        <w:rPr>
          <w:b/>
          <w:spacing w:val="1"/>
        </w:rPr>
        <w:t xml:space="preserve"> </w:t>
      </w:r>
      <w:r w:rsidR="008B3092" w:rsidRPr="00F13838">
        <w:rPr>
          <w:b/>
        </w:rPr>
        <w:t>к</w:t>
      </w:r>
      <w:r w:rsidR="008B3092" w:rsidRPr="00F13838">
        <w:rPr>
          <w:b/>
          <w:spacing w:val="1"/>
        </w:rPr>
        <w:t xml:space="preserve"> </w:t>
      </w:r>
      <w:r w:rsidR="008B3092" w:rsidRPr="00F13838">
        <w:rPr>
          <w:b/>
        </w:rPr>
        <w:t>минимальному</w:t>
      </w:r>
      <w:r w:rsidR="008B3092" w:rsidRPr="00F13838">
        <w:rPr>
          <w:b/>
          <w:spacing w:val="1"/>
        </w:rPr>
        <w:t xml:space="preserve"> </w:t>
      </w:r>
      <w:r w:rsidR="008B3092" w:rsidRPr="00F13838">
        <w:rPr>
          <w:b/>
        </w:rPr>
        <w:t>материально-техническому</w:t>
      </w:r>
      <w:r w:rsidR="008B3092" w:rsidRPr="00F13838">
        <w:rPr>
          <w:b/>
          <w:spacing w:val="1"/>
        </w:rPr>
        <w:t xml:space="preserve"> </w:t>
      </w:r>
      <w:r w:rsidR="008B3092" w:rsidRPr="00F13838">
        <w:rPr>
          <w:b/>
        </w:rPr>
        <w:t>обеспечению</w:t>
      </w:r>
      <w:r w:rsidR="008B3092" w:rsidRPr="00F13838">
        <w:rPr>
          <w:b/>
          <w:spacing w:val="-2"/>
        </w:rPr>
        <w:t xml:space="preserve"> </w:t>
      </w:r>
      <w:r w:rsidR="008B3092" w:rsidRPr="00F13838">
        <w:rPr>
          <w:b/>
        </w:rPr>
        <w:t>практики:</w:t>
      </w:r>
    </w:p>
    <w:p w:rsidR="00171752" w:rsidRPr="00171752" w:rsidRDefault="00171752" w:rsidP="00171752">
      <w:pPr>
        <w:pStyle w:val="a3"/>
        <w:widowControl w:val="0"/>
        <w:tabs>
          <w:tab w:val="left" w:pos="1163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752">
        <w:rPr>
          <w:rFonts w:ascii="Times New Roman" w:hAnsi="Times New Roman" w:cs="Times New Roman"/>
          <w:sz w:val="28"/>
          <w:szCs w:val="28"/>
        </w:rPr>
        <w:t>Практическая подготовка может быть организована:</w:t>
      </w:r>
    </w:p>
    <w:p w:rsidR="00171752" w:rsidRPr="00171752" w:rsidRDefault="00171752" w:rsidP="00171752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71752">
        <w:rPr>
          <w:rFonts w:ascii="Times New Roman" w:hAnsi="Times New Roman" w:cs="Times New Roman"/>
          <w:sz w:val="28"/>
          <w:szCs w:val="24"/>
        </w:rPr>
        <w:t>1. Кабинет, оснащённый оборудованием и техническими средствами обучения:</w:t>
      </w:r>
    </w:p>
    <w:p w:rsidR="00171752" w:rsidRPr="00171752" w:rsidRDefault="00171752" w:rsidP="00171752">
      <w:pPr>
        <w:suppressAutoHyphens/>
        <w:spacing w:after="0"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1752">
        <w:rPr>
          <w:rFonts w:ascii="Times New Roman" w:hAnsi="Times New Roman" w:cs="Times New Roman"/>
          <w:bCs/>
          <w:sz w:val="28"/>
          <w:szCs w:val="28"/>
        </w:rPr>
        <w:t>Лаборатория «Разработки и интеграции программных решений»:</w:t>
      </w:r>
    </w:p>
    <w:p w:rsidR="00171752" w:rsidRPr="00171752" w:rsidRDefault="00171752" w:rsidP="00171752">
      <w:pPr>
        <w:suppressAutoHyphens/>
        <w:spacing w:after="0"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1752">
        <w:rPr>
          <w:rFonts w:ascii="Times New Roman" w:hAnsi="Times New Roman" w:cs="Times New Roman"/>
          <w:bCs/>
          <w:sz w:val="28"/>
          <w:szCs w:val="28"/>
        </w:rPr>
        <w:t>Посадочные места по количеству обучающихся (столы, стулья)</w:t>
      </w:r>
    </w:p>
    <w:p w:rsidR="00171752" w:rsidRPr="00171752" w:rsidRDefault="00171752" w:rsidP="00171752">
      <w:pPr>
        <w:suppressAutoHyphens/>
        <w:spacing w:after="0"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1752">
        <w:rPr>
          <w:rFonts w:ascii="Times New Roman" w:hAnsi="Times New Roman" w:cs="Times New Roman"/>
          <w:bCs/>
          <w:sz w:val="28"/>
          <w:szCs w:val="28"/>
        </w:rPr>
        <w:t>Рабочее место преподавателя</w:t>
      </w:r>
    </w:p>
    <w:p w:rsidR="00171752" w:rsidRPr="00171752" w:rsidRDefault="00171752" w:rsidP="00171752">
      <w:pPr>
        <w:suppressAutoHyphens/>
        <w:spacing w:after="0"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1752">
        <w:rPr>
          <w:rFonts w:ascii="Times New Roman" w:hAnsi="Times New Roman" w:cs="Times New Roman"/>
          <w:bCs/>
          <w:sz w:val="28"/>
          <w:szCs w:val="28"/>
        </w:rPr>
        <w:t>Шкаф или полки для хранения учебной и методической литературы</w:t>
      </w:r>
    </w:p>
    <w:p w:rsidR="00171752" w:rsidRPr="00171752" w:rsidRDefault="00171752" w:rsidP="00171752">
      <w:pPr>
        <w:suppressAutoHyphens/>
        <w:spacing w:after="0"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1752">
        <w:rPr>
          <w:rFonts w:ascii="Times New Roman" w:hAnsi="Times New Roman" w:cs="Times New Roman"/>
          <w:bCs/>
          <w:sz w:val="28"/>
          <w:szCs w:val="28"/>
        </w:rPr>
        <w:t>Доска маркерная</w:t>
      </w:r>
    </w:p>
    <w:p w:rsidR="00171752" w:rsidRPr="00171752" w:rsidRDefault="00171752" w:rsidP="00171752">
      <w:pPr>
        <w:suppressAutoHyphens/>
        <w:spacing w:after="0"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1752">
        <w:rPr>
          <w:rFonts w:ascii="Times New Roman" w:hAnsi="Times New Roman" w:cs="Times New Roman"/>
          <w:bCs/>
          <w:sz w:val="28"/>
          <w:szCs w:val="28"/>
        </w:rPr>
        <w:t>ПК преподавателя (системный блок, монитор, клавиатура, мышь)</w:t>
      </w:r>
    </w:p>
    <w:p w:rsidR="00171752" w:rsidRPr="00171752" w:rsidRDefault="00171752" w:rsidP="00171752">
      <w:pPr>
        <w:suppressAutoHyphens/>
        <w:spacing w:after="0"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1752">
        <w:rPr>
          <w:rFonts w:ascii="Times New Roman" w:hAnsi="Times New Roman" w:cs="Times New Roman"/>
          <w:bCs/>
          <w:sz w:val="28"/>
          <w:szCs w:val="28"/>
        </w:rPr>
        <w:t xml:space="preserve">ПК (системный блок, монитор, клавиатура, мышь) по количеству обучающихся </w:t>
      </w:r>
    </w:p>
    <w:p w:rsidR="00171752" w:rsidRPr="00171752" w:rsidRDefault="00171752" w:rsidP="00171752">
      <w:pPr>
        <w:suppressAutoHyphens/>
        <w:spacing w:after="0"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1752">
        <w:rPr>
          <w:rFonts w:ascii="Times New Roman" w:hAnsi="Times New Roman" w:cs="Times New Roman"/>
          <w:bCs/>
          <w:sz w:val="28"/>
          <w:szCs w:val="28"/>
        </w:rPr>
        <w:t>Мультимедийный проектор</w:t>
      </w:r>
    </w:p>
    <w:p w:rsidR="00171752" w:rsidRPr="00171752" w:rsidRDefault="00171752" w:rsidP="00171752">
      <w:pPr>
        <w:suppressAutoHyphens/>
        <w:spacing w:after="0"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1752">
        <w:rPr>
          <w:rFonts w:ascii="Times New Roman" w:hAnsi="Times New Roman" w:cs="Times New Roman"/>
          <w:bCs/>
          <w:sz w:val="28"/>
          <w:szCs w:val="28"/>
        </w:rPr>
        <w:t>Аудио- и видеооборудование</w:t>
      </w:r>
    </w:p>
    <w:p w:rsidR="00171752" w:rsidRPr="00171752" w:rsidRDefault="00171752" w:rsidP="00171752">
      <w:pPr>
        <w:suppressAutoHyphens/>
        <w:spacing w:after="0"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1752">
        <w:rPr>
          <w:rFonts w:ascii="Times New Roman" w:hAnsi="Times New Roman" w:cs="Times New Roman"/>
          <w:bCs/>
          <w:sz w:val="28"/>
          <w:szCs w:val="28"/>
        </w:rPr>
        <w:t>Комплект учебно-методических материалов</w:t>
      </w:r>
    </w:p>
    <w:p w:rsidR="00171752" w:rsidRPr="00171752" w:rsidRDefault="00171752" w:rsidP="00171752">
      <w:pPr>
        <w:pStyle w:val="a3"/>
        <w:widowControl w:val="0"/>
        <w:tabs>
          <w:tab w:val="left" w:pos="1163"/>
        </w:tabs>
        <w:autoSpaceDE w:val="0"/>
        <w:autoSpaceDN w:val="0"/>
        <w:spacing w:after="0" w:line="312" w:lineRule="auto"/>
        <w:ind w:left="10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752">
        <w:rPr>
          <w:rFonts w:ascii="Times New Roman" w:hAnsi="Times New Roman" w:cs="Times New Roman"/>
          <w:sz w:val="28"/>
          <w:szCs w:val="28"/>
        </w:rPr>
        <w:t>2. в организации, осуществляющей деятельность по профилю соответствующей образовательной программы (далее - профильная организация), в том числе в структурном подразделении профильной организации, предназначенном для проведения практической подготовки, на основании договора, заключаемого между ТИ НИЯУ МИФИ и профильной организацией. Договор должен быть заключен не позднее чем за один месяц до начала практической подготовки.</w:t>
      </w:r>
    </w:p>
    <w:p w:rsidR="00F9608A" w:rsidRPr="000B1A2C" w:rsidRDefault="00F9608A" w:rsidP="00F13838">
      <w:pPr>
        <w:pStyle w:val="a6"/>
      </w:pPr>
    </w:p>
    <w:p w:rsidR="008B3092" w:rsidRPr="00184E75" w:rsidRDefault="00F13838" w:rsidP="00F13838">
      <w:pPr>
        <w:pStyle w:val="a6"/>
        <w:spacing w:line="312" w:lineRule="auto"/>
        <w:ind w:left="0" w:firstLine="709"/>
        <w:rPr>
          <w:b/>
        </w:rPr>
      </w:pPr>
      <w:r>
        <w:rPr>
          <w:b/>
        </w:rPr>
        <w:t xml:space="preserve">3.2. </w:t>
      </w:r>
      <w:r w:rsidR="008B3092" w:rsidRPr="00184E75">
        <w:rPr>
          <w:b/>
        </w:rPr>
        <w:t>Информационное</w:t>
      </w:r>
      <w:r w:rsidR="008B3092" w:rsidRPr="00184E75">
        <w:rPr>
          <w:b/>
          <w:spacing w:val="-6"/>
        </w:rPr>
        <w:t xml:space="preserve"> </w:t>
      </w:r>
      <w:r w:rsidR="008B3092" w:rsidRPr="00184E75">
        <w:rPr>
          <w:b/>
        </w:rPr>
        <w:t>обеспечение</w:t>
      </w:r>
      <w:r w:rsidR="008B3092" w:rsidRPr="00184E75">
        <w:rPr>
          <w:b/>
          <w:spacing w:val="-5"/>
        </w:rPr>
        <w:t xml:space="preserve"> </w:t>
      </w:r>
      <w:r w:rsidR="008B3092" w:rsidRPr="00184E75">
        <w:rPr>
          <w:b/>
        </w:rPr>
        <w:t>реализации</w:t>
      </w:r>
      <w:r w:rsidR="008B3092" w:rsidRPr="00184E75">
        <w:rPr>
          <w:b/>
          <w:spacing w:val="-6"/>
        </w:rPr>
        <w:t xml:space="preserve"> </w:t>
      </w:r>
      <w:r w:rsidR="008B3092" w:rsidRPr="00184E75">
        <w:rPr>
          <w:b/>
        </w:rPr>
        <w:t>программы</w:t>
      </w:r>
    </w:p>
    <w:p w:rsidR="008B3092" w:rsidRPr="00184E75" w:rsidRDefault="008B3092" w:rsidP="007D1A9A">
      <w:pPr>
        <w:pStyle w:val="a6"/>
        <w:spacing w:line="312" w:lineRule="auto"/>
        <w:ind w:left="0" w:firstLine="709"/>
      </w:pPr>
      <w:r w:rsidRPr="00184E75">
        <w:t>Для</w:t>
      </w:r>
      <w:r w:rsidRPr="00184E75">
        <w:rPr>
          <w:spacing w:val="1"/>
        </w:rPr>
        <w:t xml:space="preserve"> </w:t>
      </w:r>
      <w:r w:rsidRPr="00184E75">
        <w:t>реализации</w:t>
      </w:r>
      <w:r w:rsidRPr="00184E75">
        <w:rPr>
          <w:spacing w:val="1"/>
        </w:rPr>
        <w:t xml:space="preserve"> </w:t>
      </w:r>
      <w:r w:rsidRPr="00184E75">
        <w:t>программы</w:t>
      </w:r>
      <w:r w:rsidRPr="00184E75">
        <w:rPr>
          <w:spacing w:val="1"/>
        </w:rPr>
        <w:t xml:space="preserve"> </w:t>
      </w:r>
      <w:r w:rsidRPr="00184E75">
        <w:t>библиотечный</w:t>
      </w:r>
      <w:r w:rsidRPr="00184E75">
        <w:rPr>
          <w:spacing w:val="1"/>
        </w:rPr>
        <w:t xml:space="preserve"> </w:t>
      </w:r>
      <w:r w:rsidRPr="00184E75">
        <w:t>фонд</w:t>
      </w:r>
      <w:r w:rsidRPr="00184E75">
        <w:rPr>
          <w:spacing w:val="1"/>
        </w:rPr>
        <w:t xml:space="preserve"> </w:t>
      </w:r>
      <w:r w:rsidR="007D1A9A" w:rsidRPr="00184E75">
        <w:t>образовательной организации</w:t>
      </w:r>
      <w:r w:rsidRPr="00184E75">
        <w:rPr>
          <w:spacing w:val="1"/>
        </w:rPr>
        <w:t xml:space="preserve"> </w:t>
      </w:r>
      <w:r w:rsidRPr="00184E75">
        <w:t>имеет</w:t>
      </w:r>
      <w:r w:rsidRPr="00184E75">
        <w:rPr>
          <w:spacing w:val="1"/>
        </w:rPr>
        <w:t xml:space="preserve"> </w:t>
      </w:r>
      <w:r w:rsidRPr="00184E75">
        <w:t>печатные</w:t>
      </w:r>
      <w:r w:rsidRPr="00184E75">
        <w:rPr>
          <w:spacing w:val="1"/>
        </w:rPr>
        <w:t xml:space="preserve"> </w:t>
      </w:r>
      <w:r w:rsidRPr="00184E75">
        <w:t>или</w:t>
      </w:r>
      <w:r w:rsidRPr="00184E75">
        <w:rPr>
          <w:spacing w:val="1"/>
        </w:rPr>
        <w:t xml:space="preserve"> </w:t>
      </w:r>
      <w:r w:rsidRPr="00184E75">
        <w:t>электронные образовательные</w:t>
      </w:r>
      <w:r w:rsidRPr="00184E75">
        <w:rPr>
          <w:spacing w:val="1"/>
        </w:rPr>
        <w:t xml:space="preserve"> </w:t>
      </w:r>
      <w:r w:rsidRPr="00184E75">
        <w:t>и</w:t>
      </w:r>
      <w:r w:rsidRPr="00184E75">
        <w:rPr>
          <w:spacing w:val="1"/>
        </w:rPr>
        <w:t xml:space="preserve"> </w:t>
      </w:r>
      <w:r w:rsidRPr="00184E75">
        <w:t>информационные</w:t>
      </w:r>
      <w:r w:rsidRPr="00184E75">
        <w:rPr>
          <w:spacing w:val="70"/>
        </w:rPr>
        <w:t xml:space="preserve"> </w:t>
      </w:r>
      <w:r w:rsidRPr="00184E75">
        <w:t>ресурсы</w:t>
      </w:r>
      <w:r w:rsidRPr="00184E75">
        <w:rPr>
          <w:spacing w:val="1"/>
        </w:rPr>
        <w:t xml:space="preserve"> </w:t>
      </w:r>
      <w:r w:rsidRPr="00184E75">
        <w:t>для</w:t>
      </w:r>
      <w:r w:rsidRPr="00184E75">
        <w:rPr>
          <w:spacing w:val="-1"/>
        </w:rPr>
        <w:t xml:space="preserve"> </w:t>
      </w:r>
      <w:r w:rsidRPr="00184E75">
        <w:t>использования в</w:t>
      </w:r>
      <w:r w:rsidRPr="00184E75">
        <w:rPr>
          <w:spacing w:val="-3"/>
        </w:rPr>
        <w:t xml:space="preserve"> </w:t>
      </w:r>
      <w:r w:rsidRPr="00184E75">
        <w:t>образовательном</w:t>
      </w:r>
      <w:r w:rsidRPr="00184E75">
        <w:rPr>
          <w:spacing w:val="-1"/>
        </w:rPr>
        <w:t xml:space="preserve"> </w:t>
      </w:r>
      <w:r w:rsidRPr="00184E75">
        <w:t>процессе.</w:t>
      </w:r>
    </w:p>
    <w:p w:rsidR="007D1A9A" w:rsidRPr="007D1A9A" w:rsidRDefault="007D1A9A" w:rsidP="007D1A9A">
      <w:pPr>
        <w:pStyle w:val="a6"/>
        <w:spacing w:line="312" w:lineRule="auto"/>
        <w:ind w:left="0" w:firstLine="709"/>
      </w:pPr>
    </w:p>
    <w:p w:rsidR="000B7A11" w:rsidRDefault="000B7A11" w:rsidP="00777197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05F">
        <w:rPr>
          <w:rFonts w:ascii="Times New Roman" w:hAnsi="Times New Roman" w:cs="Times New Roman"/>
          <w:b/>
          <w:sz w:val="28"/>
          <w:szCs w:val="28"/>
        </w:rPr>
        <w:t>3.2.1 Печатные и электронные издания</w:t>
      </w:r>
    </w:p>
    <w:p w:rsidR="000B1A2C" w:rsidRPr="000B1A2C" w:rsidRDefault="000B1A2C" w:rsidP="000B1A2C">
      <w:pPr>
        <w:numPr>
          <w:ilvl w:val="0"/>
          <w:numId w:val="21"/>
        </w:numPr>
        <w:spacing w:after="0" w:line="276" w:lineRule="auto"/>
        <w:ind w:left="14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Агальцов, В. П. Математические методы в программировании: учебник / В. П. Агальцов. — 2-е изд., </w:t>
      </w:r>
      <w:proofErr w:type="spellStart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перераб</w:t>
      </w:r>
      <w:proofErr w:type="spellEnd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 доп. — Москва: ФОРУМ: ИНФРА-М, 2023. — 240 с. — (Среднее профессиональное образование). - ISBN </w:t>
      </w:r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978-5-8199-0410-7. - Текст: электронный. - URL: https://znanium.ru/catalog/product/1896458 – Режим доступа: по подписке.</w:t>
      </w:r>
    </w:p>
    <w:p w:rsidR="000B1A2C" w:rsidRPr="000B1A2C" w:rsidRDefault="000B1A2C" w:rsidP="000B1A2C">
      <w:pPr>
        <w:numPr>
          <w:ilvl w:val="0"/>
          <w:numId w:val="21"/>
        </w:numPr>
        <w:spacing w:after="0" w:line="276" w:lineRule="auto"/>
        <w:ind w:left="14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Емелина</w:t>
      </w:r>
      <w:proofErr w:type="spellEnd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Е.И. Поддержка и тестирование программных модулей: учебник / Е.И. </w:t>
      </w:r>
      <w:proofErr w:type="spellStart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Емелина</w:t>
      </w:r>
      <w:proofErr w:type="spellEnd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. – Москва: КНОРУС, 2024. – 272 с. – (Среднее профессиональное образование).</w:t>
      </w:r>
    </w:p>
    <w:p w:rsidR="000B1A2C" w:rsidRPr="000B1A2C" w:rsidRDefault="000B1A2C" w:rsidP="000B1A2C">
      <w:pPr>
        <w:numPr>
          <w:ilvl w:val="0"/>
          <w:numId w:val="21"/>
        </w:numPr>
        <w:spacing w:after="0" w:line="276" w:lineRule="auto"/>
        <w:ind w:left="14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Колдаев</w:t>
      </w:r>
      <w:proofErr w:type="spellEnd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В. Д. Численные методы и программирование: учебное пособие / В.Д. </w:t>
      </w:r>
      <w:proofErr w:type="spellStart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Колдаев</w:t>
      </w:r>
      <w:proofErr w:type="spellEnd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; под ред. Л.Г. Гагариной. — Москва: ФОРУМ: ИНФРА-М, 2025. — 336 с. — (Среднее профессиональное образование). - ISBN 978-5-8199-0779-5. - Текст: электронный. - URL: https://znanium.ru/catalog/product/2139606 – Режим доступа: по подписке.</w:t>
      </w:r>
    </w:p>
    <w:p w:rsidR="000B1A2C" w:rsidRPr="000B1A2C" w:rsidRDefault="000B1A2C" w:rsidP="000B1A2C">
      <w:pPr>
        <w:numPr>
          <w:ilvl w:val="0"/>
          <w:numId w:val="21"/>
        </w:numPr>
        <w:spacing w:after="0" w:line="276" w:lineRule="auto"/>
        <w:ind w:left="14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Лапчик</w:t>
      </w:r>
      <w:proofErr w:type="spellEnd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М.П. Численные методы: учебное издание / </w:t>
      </w:r>
      <w:proofErr w:type="spellStart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Лапчик</w:t>
      </w:r>
      <w:proofErr w:type="spellEnd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М.П., </w:t>
      </w:r>
      <w:proofErr w:type="spellStart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Рагулина</w:t>
      </w:r>
      <w:proofErr w:type="spellEnd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М.И., </w:t>
      </w:r>
      <w:proofErr w:type="spellStart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Хеннер</w:t>
      </w:r>
      <w:proofErr w:type="spellEnd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 К. - Москва: Академия, 2024. - 256 c. (Специальности среднего профессионального образования). - URL: https://academia-moscow.ru - Режим доступа: Электронная библиотека «</w:t>
      </w:r>
      <w:proofErr w:type="spellStart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Academiamoscow</w:t>
      </w:r>
      <w:proofErr w:type="spellEnd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». - Текст: электронный</w:t>
      </w:r>
    </w:p>
    <w:p w:rsidR="000B1A2C" w:rsidRPr="000B1A2C" w:rsidRDefault="000B1A2C" w:rsidP="000B1A2C">
      <w:pPr>
        <w:numPr>
          <w:ilvl w:val="0"/>
          <w:numId w:val="21"/>
        </w:numPr>
        <w:spacing w:after="0" w:line="276" w:lineRule="auto"/>
        <w:ind w:left="14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Рогачева О.А. Разработка программных модулей: учебное издание / Рогачева О.А. - Москва: Академия, 2024. - 272 c. (Профессии среднего профессионального образования). - URL: https://academia-moscow.ru - Режим доступа: Электронная библиотека «</w:t>
      </w:r>
      <w:proofErr w:type="spellStart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Academia-moscow</w:t>
      </w:r>
      <w:proofErr w:type="spellEnd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». - Текст: электронный</w:t>
      </w:r>
    </w:p>
    <w:p w:rsidR="000B1A2C" w:rsidRPr="000B1A2C" w:rsidRDefault="000B1A2C" w:rsidP="000B1A2C">
      <w:pPr>
        <w:numPr>
          <w:ilvl w:val="0"/>
          <w:numId w:val="21"/>
        </w:numPr>
        <w:spacing w:after="0" w:line="276" w:lineRule="auto"/>
        <w:ind w:left="14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Слабнов</w:t>
      </w:r>
      <w:proofErr w:type="spellEnd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В. Д. Численные методы и программирование: учебное пособие для СПО / В. Д. </w:t>
      </w:r>
      <w:proofErr w:type="spellStart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Слабнов</w:t>
      </w:r>
      <w:proofErr w:type="spellEnd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— 2-е изд., стер. — Санкт-Петербург: Лань, 2022. — 460 с. — ISBN 978-5-8114-9250-3. — Текст: электронный // Лань: электронно-библиотечная система. — URL: </w:t>
      </w:r>
      <w:proofErr w:type="gramStart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https://e.lanbook.com/book/189402  —</w:t>
      </w:r>
      <w:proofErr w:type="gramEnd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Режим доступа: для </w:t>
      </w:r>
      <w:proofErr w:type="spellStart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авториз</w:t>
      </w:r>
      <w:proofErr w:type="spellEnd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. пользователей.</w:t>
      </w:r>
    </w:p>
    <w:p w:rsidR="000B1A2C" w:rsidRPr="000B1A2C" w:rsidRDefault="000B1A2C" w:rsidP="000B1A2C">
      <w:pPr>
        <w:numPr>
          <w:ilvl w:val="0"/>
          <w:numId w:val="21"/>
        </w:numPr>
        <w:spacing w:after="0" w:line="276" w:lineRule="auto"/>
        <w:ind w:left="14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Федорова Г.Н. Осуществление интеграции программных модулей: учебное издание / Федорова Г.Н. - Москва: Академия, 2023. - 288 c. (Специальности среднего профессионального образования). - URL: https://academia-moscow.ru - Режим доступа: Электронная библиотека «</w:t>
      </w:r>
      <w:proofErr w:type="spellStart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Academia-moscow</w:t>
      </w:r>
      <w:proofErr w:type="spellEnd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». - Текст: электронный</w:t>
      </w:r>
    </w:p>
    <w:p w:rsidR="000B1A2C" w:rsidRPr="000B1A2C" w:rsidRDefault="000B1A2C" w:rsidP="000B1A2C">
      <w:pPr>
        <w:numPr>
          <w:ilvl w:val="0"/>
          <w:numId w:val="21"/>
        </w:numPr>
        <w:spacing w:after="0" w:line="276" w:lineRule="auto"/>
        <w:ind w:left="14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Федорова Г.Н. Разработка модулей программного обеспечения для компьютерных систем: учебное издание / Федорова Г.Н. - Москва: Академия, 2024. - 384 c. (Специальности среднего профессионального образования). - URL: https://academia-moscow.ru - Режим доступа: Электронная библиотека «</w:t>
      </w:r>
      <w:proofErr w:type="spellStart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Academia-moscow</w:t>
      </w:r>
      <w:proofErr w:type="spellEnd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». - Текст: электронный</w:t>
      </w:r>
    </w:p>
    <w:p w:rsidR="000B1A2C" w:rsidRPr="000B1A2C" w:rsidRDefault="000B1A2C" w:rsidP="000B1A2C">
      <w:pPr>
        <w:spacing w:after="0" w:line="276" w:lineRule="auto"/>
        <w:jc w:val="both"/>
        <w:rPr>
          <w:rFonts w:ascii="Times New Roman" w:eastAsia="Calibri" w:hAnsi="Times New Roman" w:cs="Times New Roman"/>
          <w:bCs/>
          <w:i/>
          <w:color w:val="000000"/>
          <w:sz w:val="28"/>
          <w:szCs w:val="28"/>
        </w:rPr>
      </w:pPr>
    </w:p>
    <w:p w:rsidR="000B1A2C" w:rsidRPr="000B1A2C" w:rsidRDefault="000B1A2C" w:rsidP="000B1A2C">
      <w:pPr>
        <w:suppressAutoHyphens/>
        <w:spacing w:after="0" w:line="276" w:lineRule="auto"/>
        <w:ind w:firstLine="709"/>
        <w:contextualSpacing/>
        <w:rPr>
          <w:rFonts w:ascii="Times New Roman" w:eastAsia="Calibri" w:hAnsi="Times New Roman" w:cs="Times New Roman"/>
          <w:bCs/>
          <w:i/>
          <w:color w:val="000000"/>
          <w:sz w:val="28"/>
          <w:szCs w:val="28"/>
        </w:rPr>
      </w:pPr>
      <w:r w:rsidRPr="000B1A2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3.2.2. Дополнительные источники </w:t>
      </w:r>
    </w:p>
    <w:p w:rsidR="000B1A2C" w:rsidRPr="000B1A2C" w:rsidRDefault="000B1A2C" w:rsidP="000B1A2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ГОСТ 19.001-77. Государственный стандарт Союза ССР. Единая система программной документации. Общие положения (введен в действие Постановлением Госстандарта СССР от 20.05.1977 N 1268). - URL: </w:t>
      </w:r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https://www.consultant.ru - Режим доступа: </w:t>
      </w:r>
      <w:proofErr w:type="spellStart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Правововой</w:t>
      </w:r>
      <w:proofErr w:type="spellEnd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сервер </w:t>
      </w:r>
      <w:proofErr w:type="spellStart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КонсультантПлюс</w:t>
      </w:r>
      <w:proofErr w:type="spellEnd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. - Текст: электронный</w:t>
      </w:r>
    </w:p>
    <w:p w:rsidR="000B1A2C" w:rsidRPr="000B1A2C" w:rsidRDefault="000B1A2C" w:rsidP="000B1A2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ГОСТ 19.101-77. Государственный стандарт Союза ССР. Единая система программной документации. Виды программ и программных документов (введен Постановлением Госстандарта СССР от 20.05.1977 N 1268). - URL: https://www.consultant.ru - Режим доступа: </w:t>
      </w:r>
      <w:proofErr w:type="spellStart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Правововой</w:t>
      </w:r>
      <w:proofErr w:type="spellEnd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сервер </w:t>
      </w:r>
      <w:proofErr w:type="spellStart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КонсультантПлюс</w:t>
      </w:r>
      <w:proofErr w:type="spellEnd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. - Текст: электронный</w:t>
      </w:r>
    </w:p>
    <w:p w:rsidR="000B1A2C" w:rsidRPr="000B1A2C" w:rsidRDefault="000B1A2C" w:rsidP="000B1A2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ГОСТ 19.102-77. Государственный стандарт Союза ССР. Единая система программной документации. Стадии разработки (введен в действие Постановлением Госстандарта СССР от 20.05.1977 N 1268). - URL: https://www.consultant.ru - Режим доступа: </w:t>
      </w:r>
      <w:proofErr w:type="spellStart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Правововой</w:t>
      </w:r>
      <w:proofErr w:type="spellEnd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сервер </w:t>
      </w:r>
      <w:proofErr w:type="spellStart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КонсультантПлюс</w:t>
      </w:r>
      <w:proofErr w:type="spellEnd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. - Текст: электронный</w:t>
      </w:r>
    </w:p>
    <w:p w:rsidR="000B1A2C" w:rsidRPr="000B1A2C" w:rsidRDefault="000B1A2C" w:rsidP="000B1A2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ГОСТ 19.201-78. Государственный стандарт Союза ССР. Единая система программной документации. Техническое задание. Требования к содержанию и оформлению (введен в действие Постановлением Госстандарта СССР от 18.12.1978 N3351).  - URL: https://www.consultant.ru - Режим доступа: </w:t>
      </w:r>
      <w:proofErr w:type="spellStart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Правововой</w:t>
      </w:r>
      <w:proofErr w:type="spellEnd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сервер </w:t>
      </w:r>
      <w:proofErr w:type="spellStart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КонсультантПлюс</w:t>
      </w:r>
      <w:proofErr w:type="spellEnd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. - Текст: электронный</w:t>
      </w:r>
    </w:p>
    <w:p w:rsidR="000B1A2C" w:rsidRPr="000B1A2C" w:rsidRDefault="000B1A2C" w:rsidP="000B1A2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ГОСТ 19.701-90. Единая система программной документации. Схемы алгоритмов, программ, данных и систем. Обозначения условные и правила выполнения (утв. Постановлением Госстандарта СССР от 26.12.1990 N 3294). - URL: https://www.consultant.ru - Режим доступа: </w:t>
      </w:r>
      <w:proofErr w:type="spellStart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Правововой</w:t>
      </w:r>
      <w:proofErr w:type="spellEnd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сервер </w:t>
      </w:r>
      <w:proofErr w:type="spellStart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КонсультантПлюс</w:t>
      </w:r>
      <w:proofErr w:type="spellEnd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. - Текст: электронный</w:t>
      </w:r>
    </w:p>
    <w:p w:rsidR="000B1A2C" w:rsidRPr="000B1A2C" w:rsidRDefault="000B1A2C" w:rsidP="000B1A2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ГОСТ Р ИСО/МЭК 25023-2021. Национальный стандарт Российской Федерации. Системная и программная инженерия. Требования и оценка качества систем и программной продукции (</w:t>
      </w:r>
      <w:proofErr w:type="spellStart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SQuaRE</w:t>
      </w:r>
      <w:proofErr w:type="spellEnd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Измерения качества системы и программной продукции (утв. и введен в действие Приказом </w:t>
      </w:r>
      <w:proofErr w:type="spellStart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Росстандарта</w:t>
      </w:r>
      <w:proofErr w:type="spellEnd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19.11.2021 N 1524-ст). - URL: https://www.consultant.ru - Режим доступа: </w:t>
      </w:r>
      <w:proofErr w:type="spellStart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Правововой</w:t>
      </w:r>
      <w:proofErr w:type="spellEnd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сервер </w:t>
      </w:r>
      <w:proofErr w:type="spellStart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КонсультантПлюс</w:t>
      </w:r>
      <w:proofErr w:type="spellEnd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. - Текст: электронный</w:t>
      </w:r>
    </w:p>
    <w:p w:rsidR="000B1A2C" w:rsidRPr="000B1A2C" w:rsidRDefault="000B1A2C" w:rsidP="000B1A2C">
      <w:pPr>
        <w:numPr>
          <w:ilvl w:val="0"/>
          <w:numId w:val="20"/>
        </w:numPr>
        <w:spacing w:after="0" w:line="276" w:lineRule="auto"/>
        <w:ind w:left="14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Акопов, А. С.  Имитационное моделирование: учебник и практикум для вузов / А. С. Акопов. — 2-е изд., </w:t>
      </w:r>
      <w:proofErr w:type="spellStart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перераб</w:t>
      </w:r>
      <w:proofErr w:type="spellEnd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 доп. — Москва: Издательство </w:t>
      </w:r>
      <w:proofErr w:type="spellStart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Юрайт</w:t>
      </w:r>
      <w:proofErr w:type="spellEnd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2024. — 426 с. — (Высшее образование). — ISBN 978-5-534-18379-5. — Текст: электронный // Образовательная платформа </w:t>
      </w:r>
      <w:proofErr w:type="spellStart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Юрайт</w:t>
      </w:r>
      <w:proofErr w:type="spellEnd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[сайт]. — URL: </w:t>
      </w:r>
      <w:hyperlink r:id="rId9">
        <w:r w:rsidRPr="000B1A2C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https://urait.ru/bcode/534885</w:t>
        </w:r>
      </w:hyperlink>
    </w:p>
    <w:p w:rsidR="000B1A2C" w:rsidRPr="000B1A2C" w:rsidRDefault="000B1A2C" w:rsidP="000B1A2C">
      <w:pPr>
        <w:numPr>
          <w:ilvl w:val="0"/>
          <w:numId w:val="20"/>
        </w:numPr>
        <w:spacing w:after="0" w:line="276" w:lineRule="auto"/>
        <w:ind w:left="14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Згода</w:t>
      </w:r>
      <w:proofErr w:type="spellEnd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Ю. Н. Проектирование программного обеспечения: учебно-методическое пособие / Ю. Н. </w:t>
      </w:r>
      <w:proofErr w:type="spellStart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Згода</w:t>
      </w:r>
      <w:proofErr w:type="spellEnd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. – СПб.: Наукоемкие технологии, 2024. – 74 с.  URL:</w:t>
      </w:r>
      <w:hyperlink r:id="rId10">
        <w:r w:rsidRPr="000B1A2C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https://publishing.intelgr.com/archive/Proektirovanie-programmnogo-obespecheniya.pdf</w:t>
        </w:r>
      </w:hyperlink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. - Текст: электронный</w:t>
      </w:r>
    </w:p>
    <w:p w:rsidR="000B1A2C" w:rsidRPr="000B1A2C" w:rsidRDefault="000B1A2C" w:rsidP="000B1A2C">
      <w:pPr>
        <w:numPr>
          <w:ilvl w:val="0"/>
          <w:numId w:val="20"/>
        </w:numPr>
        <w:spacing w:after="0" w:line="276" w:lineRule="auto"/>
        <w:ind w:left="14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Поколодина</w:t>
      </w:r>
      <w:proofErr w:type="spellEnd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 В. </w:t>
      </w:r>
      <w:proofErr w:type="spellStart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Ревьюирование</w:t>
      </w:r>
      <w:proofErr w:type="spellEnd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программных модулей: учебное издание / </w:t>
      </w:r>
      <w:proofErr w:type="spellStart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Поколодина</w:t>
      </w:r>
      <w:proofErr w:type="spellEnd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 В., Долгова Н. А., Ананьев Д. В. - Москва: Академия, </w:t>
      </w:r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2024. - 208 c. (Специальности среднего профессионального образования). - URL: https://academia-moscow.ru - Режим доступа: Электронная библиотека «</w:t>
      </w:r>
      <w:proofErr w:type="spellStart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Academia-moscow</w:t>
      </w:r>
      <w:proofErr w:type="spellEnd"/>
      <w:r w:rsidRPr="000B1A2C">
        <w:rPr>
          <w:rFonts w:ascii="Times New Roman" w:eastAsia="Times New Roman" w:hAnsi="Times New Roman" w:cs="Times New Roman"/>
          <w:color w:val="000000"/>
          <w:sz w:val="28"/>
          <w:szCs w:val="28"/>
        </w:rPr>
        <w:t>». - Текст: электронный</w:t>
      </w:r>
    </w:p>
    <w:p w:rsidR="000B1A2C" w:rsidRPr="0070405F" w:rsidRDefault="000B1A2C" w:rsidP="00777197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7A11" w:rsidRDefault="000B7A11">
      <w:pPr>
        <w:rPr>
          <w:rFonts w:ascii="Times New Roman" w:eastAsiaTheme="majorEastAsia" w:hAnsi="Times New Roman" w:cs="Times New Roman"/>
          <w:b/>
          <w:sz w:val="28"/>
          <w:szCs w:val="28"/>
        </w:rPr>
      </w:pPr>
      <w:bookmarkStart w:id="9" w:name="_bookmark3"/>
      <w:bookmarkEnd w:id="9"/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B3092" w:rsidRPr="00F9608A" w:rsidRDefault="008B3092" w:rsidP="007D1A9A">
      <w:pPr>
        <w:pStyle w:val="1"/>
        <w:spacing w:before="0" w:line="312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0" w:name="_Toc236912147"/>
      <w:r w:rsidRPr="00F9608A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4. </w:t>
      </w:r>
      <w:r w:rsidR="00F9608A">
        <w:rPr>
          <w:rFonts w:ascii="Times New Roman" w:hAnsi="Times New Roman" w:cs="Times New Roman"/>
          <w:b/>
          <w:color w:val="auto"/>
          <w:sz w:val="28"/>
          <w:szCs w:val="28"/>
        </w:rPr>
        <w:t>Контроль и оценка результатов освоения программы производственной практики</w:t>
      </w:r>
      <w:bookmarkEnd w:id="10"/>
    </w:p>
    <w:p w:rsidR="008B3092" w:rsidRPr="007D1A9A" w:rsidRDefault="008B3092" w:rsidP="007D1A9A">
      <w:pPr>
        <w:pStyle w:val="a6"/>
        <w:spacing w:line="312" w:lineRule="auto"/>
        <w:ind w:left="0" w:firstLine="709"/>
        <w:rPr>
          <w:b/>
        </w:rPr>
      </w:pPr>
    </w:p>
    <w:p w:rsidR="008B3092" w:rsidRPr="007D1A9A" w:rsidRDefault="008B3092" w:rsidP="007D1A9A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1A9A">
        <w:rPr>
          <w:rFonts w:ascii="Times New Roman" w:hAnsi="Times New Roman" w:cs="Times New Roman"/>
          <w:b/>
          <w:sz w:val="28"/>
          <w:szCs w:val="28"/>
        </w:rPr>
        <w:t>Отчетность</w:t>
      </w:r>
      <w:r w:rsidRPr="007D1A9A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7D1A9A">
        <w:rPr>
          <w:rFonts w:ascii="Times New Roman" w:hAnsi="Times New Roman" w:cs="Times New Roman"/>
          <w:b/>
          <w:sz w:val="28"/>
          <w:szCs w:val="28"/>
        </w:rPr>
        <w:t>по</w:t>
      </w:r>
      <w:r w:rsidRPr="007D1A9A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7D1A9A">
        <w:rPr>
          <w:rFonts w:ascii="Times New Roman" w:hAnsi="Times New Roman" w:cs="Times New Roman"/>
          <w:b/>
          <w:sz w:val="28"/>
          <w:szCs w:val="28"/>
        </w:rPr>
        <w:t>практике</w:t>
      </w:r>
    </w:p>
    <w:p w:rsidR="008B3092" w:rsidRPr="007D1A9A" w:rsidRDefault="008B3092" w:rsidP="009B2789">
      <w:pPr>
        <w:pStyle w:val="a3"/>
        <w:widowControl w:val="0"/>
        <w:numPr>
          <w:ilvl w:val="0"/>
          <w:numId w:val="6"/>
        </w:numPr>
        <w:tabs>
          <w:tab w:val="left" w:pos="1055"/>
        </w:tabs>
        <w:autoSpaceDE w:val="0"/>
        <w:autoSpaceDN w:val="0"/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D1A9A">
        <w:rPr>
          <w:rFonts w:ascii="Times New Roman" w:hAnsi="Times New Roman" w:cs="Times New Roman"/>
          <w:sz w:val="28"/>
          <w:szCs w:val="28"/>
        </w:rPr>
        <w:t>Дневник</w:t>
      </w:r>
      <w:r w:rsidRPr="007D1A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D1A9A">
        <w:rPr>
          <w:rFonts w:ascii="Times New Roman" w:hAnsi="Times New Roman" w:cs="Times New Roman"/>
          <w:sz w:val="28"/>
          <w:szCs w:val="28"/>
        </w:rPr>
        <w:t>практики</w:t>
      </w:r>
    </w:p>
    <w:p w:rsidR="008B3092" w:rsidRPr="007D1A9A" w:rsidRDefault="008B3092" w:rsidP="009B2789">
      <w:pPr>
        <w:pStyle w:val="a3"/>
        <w:widowControl w:val="0"/>
        <w:numPr>
          <w:ilvl w:val="0"/>
          <w:numId w:val="6"/>
        </w:numPr>
        <w:tabs>
          <w:tab w:val="left" w:pos="1055"/>
        </w:tabs>
        <w:autoSpaceDE w:val="0"/>
        <w:autoSpaceDN w:val="0"/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D1A9A">
        <w:rPr>
          <w:rFonts w:ascii="Times New Roman" w:hAnsi="Times New Roman" w:cs="Times New Roman"/>
          <w:sz w:val="28"/>
          <w:szCs w:val="28"/>
        </w:rPr>
        <w:t>Отчет</w:t>
      </w:r>
      <w:r w:rsidRPr="007D1A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D1A9A">
        <w:rPr>
          <w:rFonts w:ascii="Times New Roman" w:hAnsi="Times New Roman" w:cs="Times New Roman"/>
          <w:sz w:val="28"/>
          <w:szCs w:val="28"/>
        </w:rPr>
        <w:t>о</w:t>
      </w:r>
      <w:r w:rsidRPr="007D1A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D1A9A">
        <w:rPr>
          <w:rFonts w:ascii="Times New Roman" w:hAnsi="Times New Roman" w:cs="Times New Roman"/>
          <w:sz w:val="28"/>
          <w:szCs w:val="28"/>
        </w:rPr>
        <w:t>прохождении</w:t>
      </w:r>
      <w:r w:rsidRPr="007D1A9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D1A9A">
        <w:rPr>
          <w:rFonts w:ascii="Times New Roman" w:hAnsi="Times New Roman" w:cs="Times New Roman"/>
          <w:sz w:val="28"/>
          <w:szCs w:val="28"/>
        </w:rPr>
        <w:t>практики.</w:t>
      </w:r>
    </w:p>
    <w:p w:rsidR="00F9608A" w:rsidRDefault="00F9608A" w:rsidP="0081092D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8B3092" w:rsidRPr="00F9608A" w:rsidRDefault="008B3092" w:rsidP="00F9608A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9608A">
        <w:rPr>
          <w:rFonts w:ascii="Times New Roman" w:hAnsi="Times New Roman" w:cs="Times New Roman"/>
          <w:b/>
          <w:sz w:val="28"/>
          <w:szCs w:val="28"/>
        </w:rPr>
        <w:t>Оценка</w:t>
      </w:r>
      <w:r w:rsidRPr="00F9608A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9608A">
        <w:rPr>
          <w:rFonts w:ascii="Times New Roman" w:hAnsi="Times New Roman" w:cs="Times New Roman"/>
          <w:b/>
          <w:sz w:val="28"/>
          <w:szCs w:val="28"/>
        </w:rPr>
        <w:t>освоения</w:t>
      </w:r>
      <w:r w:rsidRPr="00F9608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F9608A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F9608A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F9608A">
        <w:rPr>
          <w:rFonts w:ascii="Times New Roman" w:hAnsi="Times New Roman" w:cs="Times New Roman"/>
          <w:b/>
          <w:sz w:val="28"/>
          <w:szCs w:val="28"/>
        </w:rPr>
        <w:t>практики</w:t>
      </w:r>
    </w:p>
    <w:p w:rsidR="008B3092" w:rsidRPr="007D1A9A" w:rsidRDefault="008B3092" w:rsidP="007D1A9A">
      <w:pPr>
        <w:pStyle w:val="a6"/>
        <w:tabs>
          <w:tab w:val="left" w:pos="2286"/>
          <w:tab w:val="left" w:pos="2766"/>
          <w:tab w:val="left" w:pos="3921"/>
          <w:tab w:val="left" w:pos="5680"/>
          <w:tab w:val="left" w:pos="8210"/>
        </w:tabs>
        <w:spacing w:line="312" w:lineRule="auto"/>
        <w:ind w:left="0" w:firstLine="709"/>
      </w:pPr>
      <w:r w:rsidRPr="007D1A9A">
        <w:t>Контроль</w:t>
      </w:r>
      <w:r w:rsidR="000703FE">
        <w:t xml:space="preserve"> </w:t>
      </w:r>
      <w:r w:rsidRPr="007D1A9A">
        <w:t>и</w:t>
      </w:r>
      <w:r w:rsidR="000703FE">
        <w:t xml:space="preserve"> </w:t>
      </w:r>
      <w:r w:rsidRPr="007D1A9A">
        <w:t>оценка</w:t>
      </w:r>
      <w:r w:rsidR="000703FE">
        <w:t xml:space="preserve"> </w:t>
      </w:r>
      <w:r w:rsidRPr="007D1A9A">
        <w:t>результатов</w:t>
      </w:r>
      <w:r w:rsidR="000703FE">
        <w:t xml:space="preserve"> </w:t>
      </w:r>
      <w:r w:rsidRPr="007D1A9A">
        <w:t>производственной</w:t>
      </w:r>
      <w:r w:rsidR="000703FE">
        <w:t xml:space="preserve"> </w:t>
      </w:r>
      <w:r w:rsidRPr="000703FE">
        <w:t>практики осущ</w:t>
      </w:r>
      <w:r w:rsidRPr="007D1A9A">
        <w:t>ествляется</w:t>
      </w:r>
      <w:r w:rsidRPr="007D1A9A">
        <w:rPr>
          <w:spacing w:val="-2"/>
        </w:rPr>
        <w:t xml:space="preserve"> </w:t>
      </w:r>
      <w:r w:rsidRPr="007D1A9A">
        <w:t>в</w:t>
      </w:r>
      <w:r w:rsidRPr="007D1A9A">
        <w:rPr>
          <w:spacing w:val="-2"/>
        </w:rPr>
        <w:t xml:space="preserve"> </w:t>
      </w:r>
      <w:r w:rsidRPr="007D1A9A">
        <w:t>ходе</w:t>
      </w:r>
      <w:r w:rsidRPr="007D1A9A">
        <w:rPr>
          <w:spacing w:val="-1"/>
        </w:rPr>
        <w:t xml:space="preserve"> </w:t>
      </w:r>
      <w:r w:rsidRPr="007D1A9A">
        <w:t>текущего</w:t>
      </w:r>
      <w:r w:rsidRPr="007D1A9A">
        <w:rPr>
          <w:spacing w:val="-1"/>
        </w:rPr>
        <w:t xml:space="preserve"> </w:t>
      </w:r>
      <w:r w:rsidRPr="007D1A9A">
        <w:t>контроля</w:t>
      </w:r>
      <w:r w:rsidRPr="007D1A9A">
        <w:rPr>
          <w:spacing w:val="1"/>
        </w:rPr>
        <w:t xml:space="preserve"> </w:t>
      </w:r>
      <w:r w:rsidRPr="007D1A9A">
        <w:t>и</w:t>
      </w:r>
      <w:r w:rsidRPr="007D1A9A">
        <w:rPr>
          <w:spacing w:val="-1"/>
        </w:rPr>
        <w:t xml:space="preserve"> </w:t>
      </w:r>
      <w:r w:rsidRPr="007D1A9A">
        <w:t>промежуточной</w:t>
      </w:r>
      <w:r w:rsidRPr="007D1A9A">
        <w:rPr>
          <w:spacing w:val="-1"/>
        </w:rPr>
        <w:t xml:space="preserve"> </w:t>
      </w:r>
      <w:r w:rsidRPr="007D1A9A">
        <w:t>аттестации.</w:t>
      </w:r>
    </w:p>
    <w:p w:rsidR="008B3092" w:rsidRPr="007D1A9A" w:rsidRDefault="008B3092" w:rsidP="007D1A9A">
      <w:pPr>
        <w:pStyle w:val="a6"/>
        <w:spacing w:line="312" w:lineRule="auto"/>
        <w:ind w:left="0" w:firstLine="709"/>
      </w:pPr>
      <w:r w:rsidRPr="007D1A9A">
        <w:t>Для</w:t>
      </w:r>
      <w:r w:rsidRPr="007D1A9A">
        <w:rPr>
          <w:spacing w:val="55"/>
        </w:rPr>
        <w:t xml:space="preserve"> </w:t>
      </w:r>
      <w:r w:rsidRPr="007D1A9A">
        <w:t>получения</w:t>
      </w:r>
      <w:r w:rsidRPr="007D1A9A">
        <w:rPr>
          <w:spacing w:val="53"/>
        </w:rPr>
        <w:t xml:space="preserve"> </w:t>
      </w:r>
      <w:r w:rsidRPr="007D1A9A">
        <w:t>оценки</w:t>
      </w:r>
      <w:r w:rsidRPr="007D1A9A">
        <w:rPr>
          <w:spacing w:val="56"/>
        </w:rPr>
        <w:t xml:space="preserve"> </w:t>
      </w:r>
      <w:r w:rsidRPr="007D1A9A">
        <w:t>по</w:t>
      </w:r>
      <w:r w:rsidRPr="007D1A9A">
        <w:rPr>
          <w:spacing w:val="56"/>
        </w:rPr>
        <w:t xml:space="preserve"> </w:t>
      </w:r>
      <w:r w:rsidRPr="007D1A9A">
        <w:t>практике</w:t>
      </w:r>
      <w:r w:rsidRPr="007D1A9A">
        <w:rPr>
          <w:spacing w:val="53"/>
        </w:rPr>
        <w:t xml:space="preserve"> </w:t>
      </w:r>
      <w:r w:rsidRPr="007D1A9A">
        <w:t>студент</w:t>
      </w:r>
      <w:r w:rsidRPr="007D1A9A">
        <w:rPr>
          <w:spacing w:val="55"/>
        </w:rPr>
        <w:t xml:space="preserve"> </w:t>
      </w:r>
      <w:r w:rsidRPr="007D1A9A">
        <w:t>обязан</w:t>
      </w:r>
      <w:r w:rsidRPr="007D1A9A">
        <w:rPr>
          <w:spacing w:val="53"/>
        </w:rPr>
        <w:t xml:space="preserve"> </w:t>
      </w:r>
      <w:r w:rsidRPr="007D1A9A">
        <w:t>представить</w:t>
      </w:r>
      <w:r w:rsidRPr="007D1A9A">
        <w:rPr>
          <w:spacing w:val="-67"/>
        </w:rPr>
        <w:t xml:space="preserve"> </w:t>
      </w:r>
      <w:r w:rsidRPr="007D1A9A">
        <w:t>следующий комплект отчетных</w:t>
      </w:r>
      <w:r w:rsidRPr="007D1A9A">
        <w:rPr>
          <w:spacing w:val="-3"/>
        </w:rPr>
        <w:t xml:space="preserve"> </w:t>
      </w:r>
      <w:r w:rsidRPr="007D1A9A">
        <w:t>документов:</w:t>
      </w:r>
    </w:p>
    <w:p w:rsidR="008B3092" w:rsidRPr="007D1A9A" w:rsidRDefault="008B3092" w:rsidP="009B2789">
      <w:pPr>
        <w:pStyle w:val="a3"/>
        <w:widowControl w:val="0"/>
        <w:numPr>
          <w:ilvl w:val="2"/>
          <w:numId w:val="5"/>
        </w:numPr>
        <w:tabs>
          <w:tab w:val="left" w:pos="974"/>
        </w:tabs>
        <w:autoSpaceDE w:val="0"/>
        <w:autoSpaceDN w:val="0"/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D1A9A">
        <w:rPr>
          <w:rFonts w:ascii="Times New Roman" w:hAnsi="Times New Roman" w:cs="Times New Roman"/>
          <w:sz w:val="28"/>
          <w:szCs w:val="28"/>
        </w:rPr>
        <w:t>дневник</w:t>
      </w:r>
      <w:r w:rsidRPr="007D1A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D1A9A">
        <w:rPr>
          <w:rFonts w:ascii="Times New Roman" w:hAnsi="Times New Roman" w:cs="Times New Roman"/>
          <w:sz w:val="28"/>
          <w:szCs w:val="28"/>
        </w:rPr>
        <w:t>практики</w:t>
      </w:r>
      <w:r w:rsidRPr="007D1A9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D1A9A">
        <w:rPr>
          <w:rFonts w:ascii="Times New Roman" w:hAnsi="Times New Roman" w:cs="Times New Roman"/>
          <w:sz w:val="28"/>
          <w:szCs w:val="28"/>
        </w:rPr>
        <w:t>с</w:t>
      </w:r>
      <w:r w:rsidRPr="007D1A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D1A9A">
        <w:rPr>
          <w:rFonts w:ascii="Times New Roman" w:hAnsi="Times New Roman" w:cs="Times New Roman"/>
          <w:sz w:val="28"/>
          <w:szCs w:val="28"/>
        </w:rPr>
        <w:t>кратким</w:t>
      </w:r>
      <w:r w:rsidRPr="007D1A9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D1A9A">
        <w:rPr>
          <w:rFonts w:ascii="Times New Roman" w:hAnsi="Times New Roman" w:cs="Times New Roman"/>
          <w:sz w:val="28"/>
          <w:szCs w:val="28"/>
        </w:rPr>
        <w:t>описанием</w:t>
      </w:r>
      <w:r w:rsidRPr="007D1A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D1A9A">
        <w:rPr>
          <w:rFonts w:ascii="Times New Roman" w:hAnsi="Times New Roman" w:cs="Times New Roman"/>
          <w:sz w:val="28"/>
          <w:szCs w:val="28"/>
        </w:rPr>
        <w:t>выполненных</w:t>
      </w:r>
      <w:r w:rsidRPr="007D1A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D1A9A">
        <w:rPr>
          <w:rFonts w:ascii="Times New Roman" w:hAnsi="Times New Roman" w:cs="Times New Roman"/>
          <w:sz w:val="28"/>
          <w:szCs w:val="28"/>
        </w:rPr>
        <w:t>работ;</w:t>
      </w:r>
    </w:p>
    <w:p w:rsidR="008B3092" w:rsidRPr="007D1A9A" w:rsidRDefault="008B3092" w:rsidP="009B2789">
      <w:pPr>
        <w:pStyle w:val="a3"/>
        <w:widowControl w:val="0"/>
        <w:numPr>
          <w:ilvl w:val="2"/>
          <w:numId w:val="5"/>
        </w:numPr>
        <w:tabs>
          <w:tab w:val="left" w:pos="976"/>
        </w:tabs>
        <w:autoSpaceDE w:val="0"/>
        <w:autoSpaceDN w:val="0"/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D1A9A">
        <w:rPr>
          <w:rFonts w:ascii="Times New Roman" w:hAnsi="Times New Roman" w:cs="Times New Roman"/>
          <w:sz w:val="28"/>
          <w:szCs w:val="28"/>
        </w:rPr>
        <w:t>отчет по практике, который формируется из отчетных документов по</w:t>
      </w:r>
      <w:r w:rsidRPr="007D1A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7D1A9A">
        <w:rPr>
          <w:rFonts w:ascii="Times New Roman" w:hAnsi="Times New Roman" w:cs="Times New Roman"/>
          <w:sz w:val="28"/>
          <w:szCs w:val="28"/>
        </w:rPr>
        <w:t>каждому</w:t>
      </w:r>
      <w:r w:rsidRPr="007D1A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D1A9A">
        <w:rPr>
          <w:rFonts w:ascii="Times New Roman" w:hAnsi="Times New Roman" w:cs="Times New Roman"/>
          <w:sz w:val="28"/>
          <w:szCs w:val="28"/>
        </w:rPr>
        <w:t>дню</w:t>
      </w:r>
      <w:r w:rsidRPr="007D1A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D1A9A">
        <w:rPr>
          <w:rFonts w:ascii="Times New Roman" w:hAnsi="Times New Roman" w:cs="Times New Roman"/>
          <w:sz w:val="28"/>
          <w:szCs w:val="28"/>
        </w:rPr>
        <w:t>практики.</w:t>
      </w:r>
    </w:p>
    <w:p w:rsidR="008B3092" w:rsidRPr="00F9608A" w:rsidRDefault="008B3092" w:rsidP="00F9608A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9608A">
        <w:rPr>
          <w:rFonts w:ascii="Times New Roman" w:hAnsi="Times New Roman" w:cs="Times New Roman"/>
          <w:b/>
          <w:sz w:val="28"/>
          <w:szCs w:val="28"/>
        </w:rPr>
        <w:t>Оценка</w:t>
      </w:r>
      <w:r w:rsidRPr="00F9608A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F9608A">
        <w:rPr>
          <w:rFonts w:ascii="Times New Roman" w:hAnsi="Times New Roman" w:cs="Times New Roman"/>
          <w:b/>
          <w:sz w:val="28"/>
          <w:szCs w:val="28"/>
        </w:rPr>
        <w:t>результатов</w:t>
      </w:r>
      <w:r w:rsidRPr="00F9608A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F9608A"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Pr="00F9608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F9608A">
        <w:rPr>
          <w:rFonts w:ascii="Times New Roman" w:hAnsi="Times New Roman" w:cs="Times New Roman"/>
          <w:b/>
          <w:sz w:val="28"/>
          <w:szCs w:val="28"/>
        </w:rPr>
        <w:t>практики</w:t>
      </w:r>
    </w:p>
    <w:p w:rsidR="008B3092" w:rsidRPr="007D1A9A" w:rsidRDefault="008B3092" w:rsidP="007D1A9A">
      <w:pPr>
        <w:pStyle w:val="a6"/>
        <w:spacing w:line="312" w:lineRule="auto"/>
        <w:ind w:left="0" w:firstLine="709"/>
      </w:pPr>
      <w:r w:rsidRPr="007D1A9A">
        <w:t>Процедура оценки результатов освоения общих и профессиональных</w:t>
      </w:r>
      <w:r w:rsidRPr="007D1A9A">
        <w:rPr>
          <w:spacing w:val="1"/>
        </w:rPr>
        <w:t xml:space="preserve"> </w:t>
      </w:r>
      <w:r w:rsidRPr="007D1A9A">
        <w:t>компетенций</w:t>
      </w:r>
      <w:r w:rsidRPr="007D1A9A">
        <w:rPr>
          <w:spacing w:val="-4"/>
        </w:rPr>
        <w:t xml:space="preserve"> </w:t>
      </w:r>
      <w:r w:rsidRPr="007D1A9A">
        <w:t>осуществляется</w:t>
      </w:r>
      <w:r w:rsidRPr="007D1A9A">
        <w:rPr>
          <w:spacing w:val="-1"/>
        </w:rPr>
        <w:t xml:space="preserve"> </w:t>
      </w:r>
      <w:r w:rsidRPr="007D1A9A">
        <w:t>по итогам</w:t>
      </w:r>
      <w:r w:rsidRPr="007D1A9A">
        <w:rPr>
          <w:spacing w:val="-4"/>
        </w:rPr>
        <w:t xml:space="preserve"> </w:t>
      </w:r>
      <w:r w:rsidRPr="007D1A9A">
        <w:t>выполненных видов</w:t>
      </w:r>
      <w:r w:rsidRPr="007D1A9A">
        <w:rPr>
          <w:spacing w:val="-3"/>
        </w:rPr>
        <w:t xml:space="preserve"> </w:t>
      </w:r>
      <w:r w:rsidRPr="007D1A9A">
        <w:t>работ.</w:t>
      </w:r>
    </w:p>
    <w:p w:rsidR="008B3092" w:rsidRPr="007D1A9A" w:rsidRDefault="008B3092" w:rsidP="007D1A9A">
      <w:pPr>
        <w:pStyle w:val="a6"/>
        <w:spacing w:line="312" w:lineRule="auto"/>
        <w:ind w:left="0" w:firstLine="709"/>
      </w:pPr>
      <w:r w:rsidRPr="007D1A9A">
        <w:t>Руководитель практики определяет студенту задание на каждый день</w:t>
      </w:r>
      <w:r w:rsidRPr="007D1A9A">
        <w:rPr>
          <w:spacing w:val="1"/>
        </w:rPr>
        <w:t xml:space="preserve"> </w:t>
      </w:r>
      <w:r w:rsidRPr="007D1A9A">
        <w:t>практики, контролирует его выполнение и отражение в дневнике практики,</w:t>
      </w:r>
      <w:r w:rsidRPr="007D1A9A">
        <w:rPr>
          <w:spacing w:val="1"/>
        </w:rPr>
        <w:t xml:space="preserve"> </w:t>
      </w:r>
      <w:r w:rsidRPr="007D1A9A">
        <w:t>проверяет дневник практики и выставляет текущую оценку за каждый день</w:t>
      </w:r>
      <w:r w:rsidRPr="007D1A9A">
        <w:rPr>
          <w:spacing w:val="1"/>
        </w:rPr>
        <w:t xml:space="preserve"> </w:t>
      </w:r>
      <w:r w:rsidRPr="007D1A9A">
        <w:t>практики, за выполнение задания в целом или за каждый вид выполненной</w:t>
      </w:r>
      <w:r w:rsidRPr="007D1A9A">
        <w:rPr>
          <w:spacing w:val="1"/>
        </w:rPr>
        <w:t xml:space="preserve"> </w:t>
      </w:r>
      <w:r w:rsidRPr="007D1A9A">
        <w:t>работы.</w:t>
      </w:r>
    </w:p>
    <w:p w:rsidR="008B3092" w:rsidRDefault="008B3092" w:rsidP="007D1A9A">
      <w:pPr>
        <w:pStyle w:val="a6"/>
        <w:spacing w:line="312" w:lineRule="auto"/>
        <w:ind w:left="0" w:firstLine="709"/>
      </w:pPr>
      <w:r w:rsidRPr="007D1A9A">
        <w:t>Руководитель</w:t>
      </w:r>
      <w:r w:rsidRPr="007D1A9A">
        <w:rPr>
          <w:spacing w:val="1"/>
        </w:rPr>
        <w:t xml:space="preserve"> </w:t>
      </w:r>
      <w:r w:rsidRPr="007D1A9A">
        <w:t>практики</w:t>
      </w:r>
      <w:r w:rsidRPr="007D1A9A">
        <w:rPr>
          <w:spacing w:val="1"/>
        </w:rPr>
        <w:t xml:space="preserve"> </w:t>
      </w:r>
      <w:r w:rsidRPr="007D1A9A">
        <w:t>осуществляет</w:t>
      </w:r>
      <w:r w:rsidRPr="007D1A9A">
        <w:rPr>
          <w:spacing w:val="1"/>
        </w:rPr>
        <w:t xml:space="preserve"> </w:t>
      </w:r>
      <w:r w:rsidRPr="007D1A9A">
        <w:t>оценивание</w:t>
      </w:r>
      <w:r w:rsidRPr="007D1A9A">
        <w:rPr>
          <w:spacing w:val="1"/>
        </w:rPr>
        <w:t xml:space="preserve"> </w:t>
      </w:r>
      <w:r w:rsidRPr="007D1A9A">
        <w:t>умений</w:t>
      </w:r>
      <w:r w:rsidRPr="007D1A9A">
        <w:rPr>
          <w:spacing w:val="1"/>
        </w:rPr>
        <w:t xml:space="preserve"> </w:t>
      </w:r>
      <w:r w:rsidRPr="007D1A9A">
        <w:t>и</w:t>
      </w:r>
      <w:r w:rsidRPr="007D1A9A">
        <w:rPr>
          <w:spacing w:val="1"/>
        </w:rPr>
        <w:t xml:space="preserve"> </w:t>
      </w:r>
      <w:r w:rsidRPr="007D1A9A">
        <w:t>первоначального практического</w:t>
      </w:r>
      <w:r w:rsidRPr="007D1A9A">
        <w:rPr>
          <w:spacing w:val="1"/>
        </w:rPr>
        <w:t xml:space="preserve"> </w:t>
      </w:r>
      <w:r w:rsidRPr="007D1A9A">
        <w:t>опыта</w:t>
      </w:r>
      <w:r w:rsidRPr="007D1A9A">
        <w:rPr>
          <w:spacing w:val="-1"/>
        </w:rPr>
        <w:t xml:space="preserve"> </w:t>
      </w:r>
      <w:r w:rsidRPr="007D1A9A">
        <w:t>студента.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39"/>
        <w:gridCol w:w="5799"/>
        <w:gridCol w:w="2693"/>
      </w:tblGrid>
      <w:tr w:rsidR="000B1A2C" w:rsidRPr="000B1A2C" w:rsidTr="00D968FB">
        <w:trPr>
          <w:trHeight w:val="23"/>
        </w:trPr>
        <w:tc>
          <w:tcPr>
            <w:tcW w:w="1539" w:type="dxa"/>
          </w:tcPr>
          <w:p w:rsidR="000B1A2C" w:rsidRPr="000B1A2C" w:rsidRDefault="000B1A2C" w:rsidP="000B1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1A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Код ПК, ОК</w:t>
            </w:r>
          </w:p>
        </w:tc>
        <w:tc>
          <w:tcPr>
            <w:tcW w:w="5799" w:type="dxa"/>
            <w:vAlign w:val="center"/>
          </w:tcPr>
          <w:p w:rsidR="000B1A2C" w:rsidRPr="000B1A2C" w:rsidRDefault="000B1A2C" w:rsidP="000B1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1A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Критерии оценки результата </w:t>
            </w:r>
            <w:r w:rsidRPr="000B1A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(показатели освоенности компетенций)</w:t>
            </w:r>
          </w:p>
        </w:tc>
        <w:tc>
          <w:tcPr>
            <w:tcW w:w="2693" w:type="dxa"/>
            <w:vAlign w:val="center"/>
          </w:tcPr>
          <w:p w:rsidR="000B1A2C" w:rsidRPr="000B1A2C" w:rsidRDefault="000B1A2C" w:rsidP="000B1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1A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контроля и методы оценки</w:t>
            </w:r>
          </w:p>
        </w:tc>
      </w:tr>
      <w:tr w:rsidR="000B1A2C" w:rsidRPr="000B1A2C" w:rsidTr="00D968FB">
        <w:trPr>
          <w:trHeight w:val="240"/>
        </w:trPr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1A2C" w:rsidRPr="000B1A2C" w:rsidRDefault="000B1A2C" w:rsidP="000B1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ОК.01</w:t>
            </w:r>
          </w:p>
        </w:tc>
        <w:tc>
          <w:tcPr>
            <w:tcW w:w="579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1A2C" w:rsidRPr="000B1A2C" w:rsidRDefault="000B1A2C" w:rsidP="000B1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распознает задачу и/или проблему в профессиональном и/или социальном контексте; анализирует задачу и/или проблему; определяет этапы решения задачи; выявляет и эффективно находит информацию, необходимую для решения задачи и/или проблемы; составляет план действия; определяет необходимые ресурсы;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2693" w:type="dxa"/>
            <w:vMerge w:val="restart"/>
          </w:tcPr>
          <w:p w:rsidR="000B1A2C" w:rsidRPr="000B1A2C" w:rsidRDefault="000B1A2C" w:rsidP="000B1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наблюдение в процессе практической деятельности; </w:t>
            </w:r>
          </w:p>
          <w:p w:rsidR="000B1A2C" w:rsidRPr="000B1A2C" w:rsidRDefault="000B1A2C" w:rsidP="000B1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оценка объёма и качества выполнения видов работ; </w:t>
            </w:r>
          </w:p>
          <w:p w:rsidR="000B1A2C" w:rsidRPr="000B1A2C" w:rsidRDefault="000B1A2C" w:rsidP="000B1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дневник и отчет по практике;</w:t>
            </w:r>
          </w:p>
          <w:p w:rsidR="000B1A2C" w:rsidRPr="000B1A2C" w:rsidRDefault="000B1A2C" w:rsidP="000B1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характеристика руководителя практики; </w:t>
            </w:r>
          </w:p>
          <w:p w:rsidR="000B1A2C" w:rsidRPr="000B1A2C" w:rsidRDefault="000B1A2C" w:rsidP="000B1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зачёт с оценкой</w:t>
            </w:r>
          </w:p>
        </w:tc>
      </w:tr>
      <w:tr w:rsidR="000B1A2C" w:rsidRPr="000B1A2C" w:rsidTr="00D968FB">
        <w:trPr>
          <w:trHeight w:val="240"/>
        </w:trPr>
        <w:tc>
          <w:tcPr>
            <w:tcW w:w="1539" w:type="dxa"/>
          </w:tcPr>
          <w:p w:rsidR="000B1A2C" w:rsidRPr="000B1A2C" w:rsidRDefault="000B1A2C" w:rsidP="000B1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ПК 2.1 </w:t>
            </w:r>
          </w:p>
        </w:tc>
        <w:tc>
          <w:tcPr>
            <w:tcW w:w="5799" w:type="dxa"/>
          </w:tcPr>
          <w:p w:rsidR="000B1A2C" w:rsidRPr="000B1A2C" w:rsidRDefault="000B1A2C" w:rsidP="000B1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проектирует модули программного обеспечения с учетом технического задания; визуализирует и описывает архитектурные решения; определяет интерфейсы и взаимодействие модулей в системе</w:t>
            </w:r>
          </w:p>
        </w:tc>
        <w:tc>
          <w:tcPr>
            <w:tcW w:w="2693" w:type="dxa"/>
            <w:vMerge/>
          </w:tcPr>
          <w:p w:rsidR="000B1A2C" w:rsidRPr="000B1A2C" w:rsidRDefault="000B1A2C" w:rsidP="000B1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0B1A2C" w:rsidRPr="000B1A2C" w:rsidTr="00D968FB">
        <w:trPr>
          <w:trHeight w:val="240"/>
        </w:trPr>
        <w:tc>
          <w:tcPr>
            <w:tcW w:w="1539" w:type="dxa"/>
          </w:tcPr>
          <w:p w:rsidR="000B1A2C" w:rsidRPr="000B1A2C" w:rsidRDefault="000B1A2C" w:rsidP="000B1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ПК 2.2</w:t>
            </w:r>
          </w:p>
        </w:tc>
        <w:tc>
          <w:tcPr>
            <w:tcW w:w="5799" w:type="dxa"/>
          </w:tcPr>
          <w:p w:rsidR="000B1A2C" w:rsidRPr="000B1A2C" w:rsidRDefault="000B1A2C" w:rsidP="000B1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создает модули программного обеспечения; оптимизирует код и алгоритмы программных модулей для увеличения производительности; </w:t>
            </w:r>
            <w:proofErr w:type="spellStart"/>
            <w:r w:rsidRPr="000B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мониторит</w:t>
            </w:r>
            <w:proofErr w:type="spellEnd"/>
            <w:r w:rsidRPr="000B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анализирует производительность приложений</w:t>
            </w:r>
          </w:p>
        </w:tc>
        <w:tc>
          <w:tcPr>
            <w:tcW w:w="2693" w:type="dxa"/>
            <w:vMerge/>
          </w:tcPr>
          <w:p w:rsidR="000B1A2C" w:rsidRPr="000B1A2C" w:rsidRDefault="000B1A2C" w:rsidP="000B1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0B1A2C" w:rsidRPr="000B1A2C" w:rsidTr="00D968FB">
        <w:trPr>
          <w:trHeight w:val="240"/>
        </w:trPr>
        <w:tc>
          <w:tcPr>
            <w:tcW w:w="1539" w:type="dxa"/>
          </w:tcPr>
          <w:p w:rsidR="000B1A2C" w:rsidRPr="000B1A2C" w:rsidRDefault="000B1A2C" w:rsidP="000B1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ПК 2.3</w:t>
            </w:r>
          </w:p>
        </w:tc>
        <w:tc>
          <w:tcPr>
            <w:tcW w:w="5799" w:type="dxa"/>
          </w:tcPr>
          <w:p w:rsidR="000B1A2C" w:rsidRPr="000B1A2C" w:rsidRDefault="000B1A2C" w:rsidP="000B1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 интеграцию программных модулей и компонентов в единое программное решение; работает с API и веб-сервисами для взаимодействия между модулями; работает с интеграционными платформами и инструментами; обеспечивает совместимость и стабильность системы</w:t>
            </w:r>
          </w:p>
        </w:tc>
        <w:tc>
          <w:tcPr>
            <w:tcW w:w="2693" w:type="dxa"/>
            <w:vMerge/>
          </w:tcPr>
          <w:p w:rsidR="000B1A2C" w:rsidRPr="000B1A2C" w:rsidRDefault="000B1A2C" w:rsidP="000B1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0B1A2C" w:rsidRPr="000B1A2C" w:rsidTr="00D968FB">
        <w:trPr>
          <w:trHeight w:val="5087"/>
        </w:trPr>
        <w:tc>
          <w:tcPr>
            <w:tcW w:w="1539" w:type="dxa"/>
          </w:tcPr>
          <w:p w:rsidR="000B1A2C" w:rsidRPr="000B1A2C" w:rsidRDefault="000B1A2C" w:rsidP="000B1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ПК 2.4 </w:t>
            </w:r>
          </w:p>
        </w:tc>
        <w:tc>
          <w:tcPr>
            <w:tcW w:w="5799" w:type="dxa"/>
          </w:tcPr>
          <w:p w:rsidR="000B1A2C" w:rsidRPr="000B1A2C" w:rsidRDefault="000B1A2C" w:rsidP="000B1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 отладку программного обеспечения на уровне программных модулей; тестирует программное обеспечение; формирует тестовые сценарии; готовит тестовые платформы (устанавливает операционную систему, дополнительное программное обеспечение и другое по необходимости); проводит оценку объема тестирования программного обеспечения с целью определения необходимых ресурсов для его выполнения; настраивает тестовые среды и аппаратные средства для выполнения тестирования программного обеспечения в соответствии с заданием на тестирование в пределах своей компетенции; формирует и предоставляет отчетность о подготовке к выполнению задания на тестирование программного обеспечения в соответствии с установленными регламентами; выполняет тестовые процедуры на тестовых данных</w:t>
            </w:r>
          </w:p>
        </w:tc>
        <w:tc>
          <w:tcPr>
            <w:tcW w:w="2693" w:type="dxa"/>
            <w:vMerge/>
          </w:tcPr>
          <w:p w:rsidR="000B1A2C" w:rsidRPr="000B1A2C" w:rsidRDefault="000B1A2C" w:rsidP="000B1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0B1A2C" w:rsidRPr="000B1A2C" w:rsidTr="00D968FB">
        <w:trPr>
          <w:trHeight w:val="240"/>
        </w:trPr>
        <w:tc>
          <w:tcPr>
            <w:tcW w:w="1539" w:type="dxa"/>
          </w:tcPr>
          <w:p w:rsidR="000B1A2C" w:rsidRPr="000B1A2C" w:rsidRDefault="000B1A2C" w:rsidP="000B1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2.5</w:t>
            </w:r>
          </w:p>
        </w:tc>
        <w:tc>
          <w:tcPr>
            <w:tcW w:w="5799" w:type="dxa"/>
          </w:tcPr>
          <w:p w:rsidR="000B1A2C" w:rsidRPr="000B1A2C" w:rsidRDefault="000B1A2C" w:rsidP="000B1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создает техническую документацию для модулей; документирует код, API и интерфейсов; работает со специализированным программным обеспечением по документированию программного кода</w:t>
            </w:r>
          </w:p>
        </w:tc>
        <w:tc>
          <w:tcPr>
            <w:tcW w:w="2693" w:type="dxa"/>
            <w:vMerge/>
          </w:tcPr>
          <w:p w:rsidR="000B1A2C" w:rsidRPr="000B1A2C" w:rsidRDefault="000B1A2C" w:rsidP="000B1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</w:tbl>
    <w:p w:rsidR="00983FAF" w:rsidRDefault="00983FAF" w:rsidP="00F33C62"/>
    <w:sectPr w:rsidR="00983FAF" w:rsidSect="00854C79">
      <w:footerReference w:type="default" r:id="rId11"/>
      <w:pgSz w:w="11906" w:h="16838"/>
      <w:pgMar w:top="1134" w:right="849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2ED" w:rsidRDefault="006102ED">
      <w:pPr>
        <w:spacing w:after="0" w:line="240" w:lineRule="auto"/>
      </w:pPr>
      <w:r>
        <w:separator/>
      </w:r>
    </w:p>
  </w:endnote>
  <w:endnote w:type="continuationSeparator" w:id="0">
    <w:p w:rsidR="006102ED" w:rsidRDefault="00610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A04" w:rsidRDefault="00852A04">
    <w:pPr>
      <w:pStyle w:val="a6"/>
      <w:spacing w:line="14" w:lineRule="auto"/>
      <w:ind w:left="0" w:firstLine="0"/>
      <w:jc w:val="left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6741795</wp:posOffset>
              </wp:positionH>
              <wp:positionV relativeFrom="page">
                <wp:posOffset>10076180</wp:posOffset>
              </wp:positionV>
              <wp:extent cx="228600" cy="19431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A04" w:rsidRDefault="00852A0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96F15">
                            <w:rPr>
                              <w:noProof/>
                              <w:sz w:val="24"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30.85pt;margin-top:793.4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" filled="f" stroked="f">
              <v:textbox inset="0,0,0,0">
                <w:txbxContent>
                  <w:p w:rsidR="00852A04" w:rsidRDefault="00852A04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96F15">
                      <w:rPr>
                        <w:noProof/>
                        <w:sz w:val="24"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2ED" w:rsidRDefault="006102ED">
      <w:pPr>
        <w:spacing w:after="0" w:line="240" w:lineRule="auto"/>
      </w:pPr>
      <w:r>
        <w:separator/>
      </w:r>
    </w:p>
  </w:footnote>
  <w:footnote w:type="continuationSeparator" w:id="0">
    <w:p w:rsidR="006102ED" w:rsidRDefault="006102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C18BA"/>
    <w:multiLevelType w:val="hybridMultilevel"/>
    <w:tmpl w:val="7ADE13DE"/>
    <w:lvl w:ilvl="0" w:tplc="0419000F">
      <w:start w:val="1"/>
      <w:numFmt w:val="decimal"/>
      <w:lvlText w:val="%1."/>
      <w:lvlJc w:val="left"/>
      <w:pPr>
        <w:ind w:left="3054" w:hanging="360"/>
      </w:p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" w15:restartNumberingAfterBreak="0">
    <w:nsid w:val="05C2238E"/>
    <w:multiLevelType w:val="multilevel"/>
    <w:tmpl w:val="61021FA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184A7573"/>
    <w:multiLevelType w:val="hybridMultilevel"/>
    <w:tmpl w:val="1076D790"/>
    <w:lvl w:ilvl="0" w:tplc="2A960D68">
      <w:numFmt w:val="bullet"/>
      <w:lvlText w:val="-"/>
      <w:lvlJc w:val="left"/>
      <w:pPr>
        <w:ind w:left="302" w:hanging="3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7C09A6">
      <w:numFmt w:val="bullet"/>
      <w:lvlText w:val="•"/>
      <w:lvlJc w:val="left"/>
      <w:pPr>
        <w:ind w:left="1257" w:hanging="334"/>
      </w:pPr>
      <w:rPr>
        <w:rFonts w:hint="default"/>
        <w:lang w:val="ru-RU" w:eastAsia="en-US" w:bidi="ar-SA"/>
      </w:rPr>
    </w:lvl>
    <w:lvl w:ilvl="2" w:tplc="6D46B81A">
      <w:numFmt w:val="bullet"/>
      <w:lvlText w:val="•"/>
      <w:lvlJc w:val="left"/>
      <w:pPr>
        <w:ind w:left="2215" w:hanging="334"/>
      </w:pPr>
      <w:rPr>
        <w:rFonts w:hint="default"/>
        <w:lang w:val="ru-RU" w:eastAsia="en-US" w:bidi="ar-SA"/>
      </w:rPr>
    </w:lvl>
    <w:lvl w:ilvl="3" w:tplc="773CDBE6">
      <w:numFmt w:val="bullet"/>
      <w:lvlText w:val="•"/>
      <w:lvlJc w:val="left"/>
      <w:pPr>
        <w:ind w:left="3173" w:hanging="334"/>
      </w:pPr>
      <w:rPr>
        <w:rFonts w:hint="default"/>
        <w:lang w:val="ru-RU" w:eastAsia="en-US" w:bidi="ar-SA"/>
      </w:rPr>
    </w:lvl>
    <w:lvl w:ilvl="4" w:tplc="A8BA5E80">
      <w:numFmt w:val="bullet"/>
      <w:lvlText w:val="•"/>
      <w:lvlJc w:val="left"/>
      <w:pPr>
        <w:ind w:left="4131" w:hanging="334"/>
      </w:pPr>
      <w:rPr>
        <w:rFonts w:hint="default"/>
        <w:lang w:val="ru-RU" w:eastAsia="en-US" w:bidi="ar-SA"/>
      </w:rPr>
    </w:lvl>
    <w:lvl w:ilvl="5" w:tplc="CAC0C63A">
      <w:numFmt w:val="bullet"/>
      <w:lvlText w:val="•"/>
      <w:lvlJc w:val="left"/>
      <w:pPr>
        <w:ind w:left="5089" w:hanging="334"/>
      </w:pPr>
      <w:rPr>
        <w:rFonts w:hint="default"/>
        <w:lang w:val="ru-RU" w:eastAsia="en-US" w:bidi="ar-SA"/>
      </w:rPr>
    </w:lvl>
    <w:lvl w:ilvl="6" w:tplc="347A82C0">
      <w:numFmt w:val="bullet"/>
      <w:lvlText w:val="•"/>
      <w:lvlJc w:val="left"/>
      <w:pPr>
        <w:ind w:left="6047" w:hanging="334"/>
      </w:pPr>
      <w:rPr>
        <w:rFonts w:hint="default"/>
        <w:lang w:val="ru-RU" w:eastAsia="en-US" w:bidi="ar-SA"/>
      </w:rPr>
    </w:lvl>
    <w:lvl w:ilvl="7" w:tplc="9CEEE2E4">
      <w:numFmt w:val="bullet"/>
      <w:lvlText w:val="•"/>
      <w:lvlJc w:val="left"/>
      <w:pPr>
        <w:ind w:left="7005" w:hanging="334"/>
      </w:pPr>
      <w:rPr>
        <w:rFonts w:hint="default"/>
        <w:lang w:val="ru-RU" w:eastAsia="en-US" w:bidi="ar-SA"/>
      </w:rPr>
    </w:lvl>
    <w:lvl w:ilvl="8" w:tplc="EF0AFC00">
      <w:numFmt w:val="bullet"/>
      <w:lvlText w:val="•"/>
      <w:lvlJc w:val="left"/>
      <w:pPr>
        <w:ind w:left="7963" w:hanging="334"/>
      </w:pPr>
      <w:rPr>
        <w:rFonts w:hint="default"/>
        <w:lang w:val="ru-RU" w:eastAsia="en-US" w:bidi="ar-SA"/>
      </w:rPr>
    </w:lvl>
  </w:abstractNum>
  <w:abstractNum w:abstractNumId="3" w15:restartNumberingAfterBreak="0">
    <w:nsid w:val="19CA1333"/>
    <w:multiLevelType w:val="multilevel"/>
    <w:tmpl w:val="5108FF4C"/>
    <w:lvl w:ilvl="0">
      <w:start w:val="2"/>
      <w:numFmt w:val="decimal"/>
      <w:lvlText w:val="%1"/>
      <w:lvlJc w:val="left"/>
      <w:pPr>
        <w:ind w:left="70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5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0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65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8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1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4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7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0" w:hanging="353"/>
      </w:pPr>
      <w:rPr>
        <w:rFonts w:hint="default"/>
        <w:lang w:val="ru-RU" w:eastAsia="en-US" w:bidi="ar-SA"/>
      </w:rPr>
    </w:lvl>
  </w:abstractNum>
  <w:abstractNum w:abstractNumId="4" w15:restartNumberingAfterBreak="0">
    <w:nsid w:val="252373F3"/>
    <w:multiLevelType w:val="hybridMultilevel"/>
    <w:tmpl w:val="19C889E8"/>
    <w:lvl w:ilvl="0" w:tplc="21ECC552">
      <w:start w:val="1"/>
      <w:numFmt w:val="decimal"/>
      <w:lvlText w:val="%1."/>
      <w:lvlJc w:val="left"/>
      <w:pPr>
        <w:ind w:left="1054" w:hanging="245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39AA224">
      <w:numFmt w:val="bullet"/>
      <w:lvlText w:val="•"/>
      <w:lvlJc w:val="left"/>
      <w:pPr>
        <w:ind w:left="1908" w:hanging="245"/>
      </w:pPr>
      <w:rPr>
        <w:rFonts w:hint="default"/>
        <w:lang w:val="ru-RU" w:eastAsia="en-US" w:bidi="ar-SA"/>
      </w:rPr>
    </w:lvl>
    <w:lvl w:ilvl="2" w:tplc="AA3422E8">
      <w:numFmt w:val="bullet"/>
      <w:lvlText w:val="•"/>
      <w:lvlJc w:val="left"/>
      <w:pPr>
        <w:ind w:left="2757" w:hanging="245"/>
      </w:pPr>
      <w:rPr>
        <w:rFonts w:hint="default"/>
        <w:lang w:val="ru-RU" w:eastAsia="en-US" w:bidi="ar-SA"/>
      </w:rPr>
    </w:lvl>
    <w:lvl w:ilvl="3" w:tplc="678E5318">
      <w:numFmt w:val="bullet"/>
      <w:lvlText w:val="•"/>
      <w:lvlJc w:val="left"/>
      <w:pPr>
        <w:ind w:left="3605" w:hanging="245"/>
      </w:pPr>
      <w:rPr>
        <w:rFonts w:hint="default"/>
        <w:lang w:val="ru-RU" w:eastAsia="en-US" w:bidi="ar-SA"/>
      </w:rPr>
    </w:lvl>
    <w:lvl w:ilvl="4" w:tplc="1C4E4770">
      <w:numFmt w:val="bullet"/>
      <w:lvlText w:val="•"/>
      <w:lvlJc w:val="left"/>
      <w:pPr>
        <w:ind w:left="4454" w:hanging="245"/>
      </w:pPr>
      <w:rPr>
        <w:rFonts w:hint="default"/>
        <w:lang w:val="ru-RU" w:eastAsia="en-US" w:bidi="ar-SA"/>
      </w:rPr>
    </w:lvl>
    <w:lvl w:ilvl="5" w:tplc="06986BF8">
      <w:numFmt w:val="bullet"/>
      <w:lvlText w:val="•"/>
      <w:lvlJc w:val="left"/>
      <w:pPr>
        <w:ind w:left="5303" w:hanging="245"/>
      </w:pPr>
      <w:rPr>
        <w:rFonts w:hint="default"/>
        <w:lang w:val="ru-RU" w:eastAsia="en-US" w:bidi="ar-SA"/>
      </w:rPr>
    </w:lvl>
    <w:lvl w:ilvl="6" w:tplc="9480554C">
      <w:numFmt w:val="bullet"/>
      <w:lvlText w:val="•"/>
      <w:lvlJc w:val="left"/>
      <w:pPr>
        <w:ind w:left="6151" w:hanging="245"/>
      </w:pPr>
      <w:rPr>
        <w:rFonts w:hint="default"/>
        <w:lang w:val="ru-RU" w:eastAsia="en-US" w:bidi="ar-SA"/>
      </w:rPr>
    </w:lvl>
    <w:lvl w:ilvl="7" w:tplc="AED475DE">
      <w:numFmt w:val="bullet"/>
      <w:lvlText w:val="•"/>
      <w:lvlJc w:val="left"/>
      <w:pPr>
        <w:ind w:left="7000" w:hanging="245"/>
      </w:pPr>
      <w:rPr>
        <w:rFonts w:hint="default"/>
        <w:lang w:val="ru-RU" w:eastAsia="en-US" w:bidi="ar-SA"/>
      </w:rPr>
    </w:lvl>
    <w:lvl w:ilvl="8" w:tplc="44BEA356">
      <w:numFmt w:val="bullet"/>
      <w:lvlText w:val="•"/>
      <w:lvlJc w:val="left"/>
      <w:pPr>
        <w:ind w:left="7849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255155FF"/>
    <w:multiLevelType w:val="multilevel"/>
    <w:tmpl w:val="A66C2C06"/>
    <w:lvl w:ilvl="0">
      <w:start w:val="1"/>
      <w:numFmt w:val="decimal"/>
      <w:lvlText w:val="%1."/>
      <w:lvlJc w:val="left"/>
      <w:pPr>
        <w:ind w:left="1529" w:hanging="708"/>
      </w:pPr>
      <w:rPr>
        <w:rFonts w:ascii="Times New Roman" w:eastAsia="Times New Roman" w:hAnsi="Times New Roman" w:cs="Times New Roman" w:hint="default"/>
        <w:spacing w:val="0"/>
        <w:w w:val="100"/>
        <w:position w:val="1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979" w:hanging="29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003" w:hanging="88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70" w:hanging="8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0" w:hanging="8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0" w:hanging="8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0" w:hanging="8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0" w:hanging="8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884"/>
      </w:pPr>
      <w:rPr>
        <w:rFonts w:hint="default"/>
        <w:lang w:val="ru-RU" w:eastAsia="en-US" w:bidi="ar-SA"/>
      </w:rPr>
    </w:lvl>
  </w:abstractNum>
  <w:abstractNum w:abstractNumId="6" w15:restartNumberingAfterBreak="0">
    <w:nsid w:val="25747FE5"/>
    <w:multiLevelType w:val="hybridMultilevel"/>
    <w:tmpl w:val="6EFC2696"/>
    <w:lvl w:ilvl="0" w:tplc="2AD6C44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FD0E77"/>
    <w:multiLevelType w:val="hybridMultilevel"/>
    <w:tmpl w:val="2954DE04"/>
    <w:lvl w:ilvl="0" w:tplc="EABE2F5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08300D"/>
    <w:multiLevelType w:val="multilevel"/>
    <w:tmpl w:val="CF241F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9" w:hanging="1440"/>
      </w:pPr>
      <w:rPr>
        <w:rFonts w:hint="default"/>
      </w:rPr>
    </w:lvl>
  </w:abstractNum>
  <w:abstractNum w:abstractNumId="9" w15:restartNumberingAfterBreak="0">
    <w:nsid w:val="31D903D8"/>
    <w:multiLevelType w:val="hybridMultilevel"/>
    <w:tmpl w:val="B3487D52"/>
    <w:lvl w:ilvl="0" w:tplc="480C8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263291"/>
    <w:multiLevelType w:val="multilevel"/>
    <w:tmpl w:val="11CC44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3C3F7B83"/>
    <w:multiLevelType w:val="hybridMultilevel"/>
    <w:tmpl w:val="EA787ECC"/>
    <w:lvl w:ilvl="0" w:tplc="480C8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9788B"/>
    <w:multiLevelType w:val="hybridMultilevel"/>
    <w:tmpl w:val="B2A272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6A61A5B"/>
    <w:multiLevelType w:val="multilevel"/>
    <w:tmpl w:val="ACD4EA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478D396E"/>
    <w:multiLevelType w:val="hybridMultilevel"/>
    <w:tmpl w:val="F20C5A60"/>
    <w:lvl w:ilvl="0" w:tplc="2AD6C44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C621C79"/>
    <w:multiLevelType w:val="hybridMultilevel"/>
    <w:tmpl w:val="08DA0220"/>
    <w:lvl w:ilvl="0" w:tplc="FAE24082">
      <w:start w:val="1"/>
      <w:numFmt w:val="decimal"/>
      <w:lvlText w:val="%1."/>
      <w:lvlJc w:val="left"/>
      <w:pPr>
        <w:ind w:left="102" w:hanging="5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10151E">
      <w:numFmt w:val="bullet"/>
      <w:lvlText w:val="•"/>
      <w:lvlJc w:val="left"/>
      <w:pPr>
        <w:ind w:left="1240" w:hanging="574"/>
      </w:pPr>
      <w:rPr>
        <w:rFonts w:hint="default"/>
        <w:lang w:val="ru-RU" w:eastAsia="en-US" w:bidi="ar-SA"/>
      </w:rPr>
    </w:lvl>
    <w:lvl w:ilvl="2" w:tplc="8806D002">
      <w:numFmt w:val="bullet"/>
      <w:lvlText w:val="•"/>
      <w:lvlJc w:val="left"/>
      <w:pPr>
        <w:ind w:left="2162" w:hanging="574"/>
      </w:pPr>
      <w:rPr>
        <w:rFonts w:hint="default"/>
        <w:lang w:val="ru-RU" w:eastAsia="en-US" w:bidi="ar-SA"/>
      </w:rPr>
    </w:lvl>
    <w:lvl w:ilvl="3" w:tplc="8E70C578">
      <w:numFmt w:val="bullet"/>
      <w:lvlText w:val="•"/>
      <w:lvlJc w:val="left"/>
      <w:pPr>
        <w:ind w:left="3085" w:hanging="574"/>
      </w:pPr>
      <w:rPr>
        <w:rFonts w:hint="default"/>
        <w:lang w:val="ru-RU" w:eastAsia="en-US" w:bidi="ar-SA"/>
      </w:rPr>
    </w:lvl>
    <w:lvl w:ilvl="4" w:tplc="01986586">
      <w:numFmt w:val="bullet"/>
      <w:lvlText w:val="•"/>
      <w:lvlJc w:val="left"/>
      <w:pPr>
        <w:ind w:left="4008" w:hanging="574"/>
      </w:pPr>
      <w:rPr>
        <w:rFonts w:hint="default"/>
        <w:lang w:val="ru-RU" w:eastAsia="en-US" w:bidi="ar-SA"/>
      </w:rPr>
    </w:lvl>
    <w:lvl w:ilvl="5" w:tplc="51E4189C">
      <w:numFmt w:val="bullet"/>
      <w:lvlText w:val="•"/>
      <w:lvlJc w:val="left"/>
      <w:pPr>
        <w:ind w:left="4931" w:hanging="574"/>
      </w:pPr>
      <w:rPr>
        <w:rFonts w:hint="default"/>
        <w:lang w:val="ru-RU" w:eastAsia="en-US" w:bidi="ar-SA"/>
      </w:rPr>
    </w:lvl>
    <w:lvl w:ilvl="6" w:tplc="7988F02C">
      <w:numFmt w:val="bullet"/>
      <w:lvlText w:val="•"/>
      <w:lvlJc w:val="left"/>
      <w:pPr>
        <w:ind w:left="5854" w:hanging="574"/>
      </w:pPr>
      <w:rPr>
        <w:rFonts w:hint="default"/>
        <w:lang w:val="ru-RU" w:eastAsia="en-US" w:bidi="ar-SA"/>
      </w:rPr>
    </w:lvl>
    <w:lvl w:ilvl="7" w:tplc="62A824AE">
      <w:numFmt w:val="bullet"/>
      <w:lvlText w:val="•"/>
      <w:lvlJc w:val="left"/>
      <w:pPr>
        <w:ind w:left="6777" w:hanging="574"/>
      </w:pPr>
      <w:rPr>
        <w:rFonts w:hint="default"/>
        <w:lang w:val="ru-RU" w:eastAsia="en-US" w:bidi="ar-SA"/>
      </w:rPr>
    </w:lvl>
    <w:lvl w:ilvl="8" w:tplc="B28C1136">
      <w:numFmt w:val="bullet"/>
      <w:lvlText w:val="•"/>
      <w:lvlJc w:val="left"/>
      <w:pPr>
        <w:ind w:left="7700" w:hanging="574"/>
      </w:pPr>
      <w:rPr>
        <w:rFonts w:hint="default"/>
        <w:lang w:val="ru-RU" w:eastAsia="en-US" w:bidi="ar-SA"/>
      </w:rPr>
    </w:lvl>
  </w:abstractNum>
  <w:abstractNum w:abstractNumId="16" w15:restartNumberingAfterBreak="0">
    <w:nsid w:val="4D07543D"/>
    <w:multiLevelType w:val="multilevel"/>
    <w:tmpl w:val="210AF556"/>
    <w:lvl w:ilvl="0">
      <w:start w:val="3"/>
      <w:numFmt w:val="decimal"/>
      <w:lvlText w:val="%1"/>
      <w:lvlJc w:val="left"/>
      <w:pPr>
        <w:ind w:left="102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58" w:hanging="6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9" w:hanging="70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0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2" w:hanging="701"/>
      </w:pPr>
      <w:rPr>
        <w:rFonts w:hint="default"/>
        <w:lang w:val="ru-RU" w:eastAsia="en-US" w:bidi="ar-SA"/>
      </w:rPr>
    </w:lvl>
  </w:abstractNum>
  <w:abstractNum w:abstractNumId="17" w15:restartNumberingAfterBreak="0">
    <w:nsid w:val="552D634D"/>
    <w:multiLevelType w:val="multilevel"/>
    <w:tmpl w:val="A3E2C1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18" w15:restartNumberingAfterBreak="0">
    <w:nsid w:val="588F20B2"/>
    <w:multiLevelType w:val="hybridMultilevel"/>
    <w:tmpl w:val="CFB623C6"/>
    <w:lvl w:ilvl="0" w:tplc="84B8F51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7412CF"/>
    <w:multiLevelType w:val="hybridMultilevel"/>
    <w:tmpl w:val="8AA8BC94"/>
    <w:lvl w:ilvl="0" w:tplc="EFE240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11C54"/>
    <w:multiLevelType w:val="multilevel"/>
    <w:tmpl w:val="CFC42F7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60835C83"/>
    <w:multiLevelType w:val="hybridMultilevel"/>
    <w:tmpl w:val="CFB623C6"/>
    <w:lvl w:ilvl="0" w:tplc="84B8F51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5"/>
  </w:num>
  <w:num w:numId="8">
    <w:abstractNumId w:val="16"/>
  </w:num>
  <w:num w:numId="9">
    <w:abstractNumId w:val="6"/>
  </w:num>
  <w:num w:numId="10">
    <w:abstractNumId w:val="14"/>
  </w:num>
  <w:num w:numId="11">
    <w:abstractNumId w:val="11"/>
  </w:num>
  <w:num w:numId="12">
    <w:abstractNumId w:val="9"/>
  </w:num>
  <w:num w:numId="13">
    <w:abstractNumId w:val="19"/>
  </w:num>
  <w:num w:numId="14">
    <w:abstractNumId w:val="7"/>
  </w:num>
  <w:num w:numId="15">
    <w:abstractNumId w:val="12"/>
  </w:num>
  <w:num w:numId="16">
    <w:abstractNumId w:val="0"/>
  </w:num>
  <w:num w:numId="17">
    <w:abstractNumId w:val="5"/>
  </w:num>
  <w:num w:numId="18">
    <w:abstractNumId w:val="21"/>
  </w:num>
  <w:num w:numId="19">
    <w:abstractNumId w:val="18"/>
  </w:num>
  <w:num w:numId="20">
    <w:abstractNumId w:val="13"/>
  </w:num>
  <w:num w:numId="21">
    <w:abstractNumId w:val="1"/>
  </w:num>
  <w:num w:numId="22">
    <w:abstractNumId w:val="2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C30"/>
    <w:rsid w:val="0000445C"/>
    <w:rsid w:val="00026E0F"/>
    <w:rsid w:val="000703FE"/>
    <w:rsid w:val="0007203B"/>
    <w:rsid w:val="000B1A2C"/>
    <w:rsid w:val="000B7A11"/>
    <w:rsid w:val="00167668"/>
    <w:rsid w:val="00171752"/>
    <w:rsid w:val="00184E75"/>
    <w:rsid w:val="001B28A0"/>
    <w:rsid w:val="001B296E"/>
    <w:rsid w:val="001D57EF"/>
    <w:rsid w:val="002150DB"/>
    <w:rsid w:val="00227EBD"/>
    <w:rsid w:val="002617EB"/>
    <w:rsid w:val="00283AE9"/>
    <w:rsid w:val="002B6804"/>
    <w:rsid w:val="002E6747"/>
    <w:rsid w:val="003A0819"/>
    <w:rsid w:val="003C3CF8"/>
    <w:rsid w:val="003E4B4C"/>
    <w:rsid w:val="00402F13"/>
    <w:rsid w:val="00426830"/>
    <w:rsid w:val="00437059"/>
    <w:rsid w:val="00466DBC"/>
    <w:rsid w:val="00495C4D"/>
    <w:rsid w:val="004C36C7"/>
    <w:rsid w:val="004D68A2"/>
    <w:rsid w:val="004E7DED"/>
    <w:rsid w:val="00537CBF"/>
    <w:rsid w:val="00587E33"/>
    <w:rsid w:val="005E22AF"/>
    <w:rsid w:val="006102ED"/>
    <w:rsid w:val="00616D17"/>
    <w:rsid w:val="00642493"/>
    <w:rsid w:val="00654272"/>
    <w:rsid w:val="006E4EB5"/>
    <w:rsid w:val="0070405F"/>
    <w:rsid w:val="00777197"/>
    <w:rsid w:val="00796F15"/>
    <w:rsid w:val="007A5E0B"/>
    <w:rsid w:val="007D1A9A"/>
    <w:rsid w:val="007D3B3D"/>
    <w:rsid w:val="007D5A8C"/>
    <w:rsid w:val="007F2DB2"/>
    <w:rsid w:val="0081092D"/>
    <w:rsid w:val="00852A04"/>
    <w:rsid w:val="00854C79"/>
    <w:rsid w:val="00873757"/>
    <w:rsid w:val="008834F5"/>
    <w:rsid w:val="008A2218"/>
    <w:rsid w:val="008B3092"/>
    <w:rsid w:val="008D57A9"/>
    <w:rsid w:val="009163DB"/>
    <w:rsid w:val="00927DF7"/>
    <w:rsid w:val="009752F3"/>
    <w:rsid w:val="00983FAF"/>
    <w:rsid w:val="009B2789"/>
    <w:rsid w:val="00A200FC"/>
    <w:rsid w:val="00A73658"/>
    <w:rsid w:val="00A767C5"/>
    <w:rsid w:val="00A92EB4"/>
    <w:rsid w:val="00AD7D5D"/>
    <w:rsid w:val="00AF22A5"/>
    <w:rsid w:val="00B06FE5"/>
    <w:rsid w:val="00B2568D"/>
    <w:rsid w:val="00B51D56"/>
    <w:rsid w:val="00B57957"/>
    <w:rsid w:val="00BC74B5"/>
    <w:rsid w:val="00CA2968"/>
    <w:rsid w:val="00CE5C30"/>
    <w:rsid w:val="00CF78D1"/>
    <w:rsid w:val="00D34CCB"/>
    <w:rsid w:val="00D71AAD"/>
    <w:rsid w:val="00DB7BDB"/>
    <w:rsid w:val="00E1432C"/>
    <w:rsid w:val="00E349E8"/>
    <w:rsid w:val="00ED4696"/>
    <w:rsid w:val="00F07A37"/>
    <w:rsid w:val="00F13838"/>
    <w:rsid w:val="00F33C62"/>
    <w:rsid w:val="00F43E03"/>
    <w:rsid w:val="00F932EA"/>
    <w:rsid w:val="00F94C56"/>
    <w:rsid w:val="00F9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B09CC"/>
  <w15:chartTrackingRefBased/>
  <w15:docId w15:val="{2F5C0AE0-EAA3-44D3-BB95-5DACA105E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804"/>
  </w:style>
  <w:style w:type="paragraph" w:styleId="1">
    <w:name w:val="heading 1"/>
    <w:basedOn w:val="a"/>
    <w:next w:val="a"/>
    <w:link w:val="10"/>
    <w:uiPriority w:val="1"/>
    <w:qFormat/>
    <w:rsid w:val="004268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C36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Этапы,Содержание. 2 уровень,List Paragraph"/>
    <w:basedOn w:val="a"/>
    <w:link w:val="a4"/>
    <w:qFormat/>
    <w:rsid w:val="00CA296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268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5">
    <w:name w:val="Table Grid"/>
    <w:basedOn w:val="a1"/>
    <w:uiPriority w:val="59"/>
    <w:rsid w:val="00426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C36C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B30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39"/>
    <w:qFormat/>
    <w:rsid w:val="008B3092"/>
    <w:pPr>
      <w:widowControl w:val="0"/>
      <w:autoSpaceDE w:val="0"/>
      <w:autoSpaceDN w:val="0"/>
      <w:spacing w:after="0" w:line="240" w:lineRule="auto"/>
      <w:ind w:left="302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ody Text"/>
    <w:basedOn w:val="a"/>
    <w:link w:val="a7"/>
    <w:uiPriority w:val="1"/>
    <w:qFormat/>
    <w:rsid w:val="008B3092"/>
    <w:pPr>
      <w:widowControl w:val="0"/>
      <w:autoSpaceDE w:val="0"/>
      <w:autoSpaceDN w:val="0"/>
      <w:spacing w:after="0" w:line="240" w:lineRule="auto"/>
      <w:ind w:left="10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8B309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B3092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paragraph" w:styleId="a8">
    <w:name w:val="TOC Heading"/>
    <w:basedOn w:val="1"/>
    <w:next w:val="a"/>
    <w:uiPriority w:val="39"/>
    <w:unhideWhenUsed/>
    <w:qFormat/>
    <w:rsid w:val="00BC74B5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BC74B5"/>
    <w:pPr>
      <w:spacing w:after="100"/>
      <w:ind w:left="220"/>
    </w:pPr>
  </w:style>
  <w:style w:type="character" w:styleId="a9">
    <w:name w:val="Hyperlink"/>
    <w:basedOn w:val="a0"/>
    <w:uiPriority w:val="99"/>
    <w:unhideWhenUsed/>
    <w:rsid w:val="00BC74B5"/>
    <w:rPr>
      <w:color w:val="0563C1" w:themeColor="hyperlink"/>
      <w:u w:val="single"/>
    </w:rPr>
  </w:style>
  <w:style w:type="character" w:customStyle="1" w:styleId="a4">
    <w:name w:val="Абзац списка Знак"/>
    <w:aliases w:val="Этапы Знак,Содержание. 2 уровень Знак,List Paragraph Знак"/>
    <w:link w:val="a3"/>
    <w:qFormat/>
    <w:locked/>
    <w:rsid w:val="0081092D"/>
  </w:style>
  <w:style w:type="table" w:customStyle="1" w:styleId="6">
    <w:name w:val="Сетка таблицы6"/>
    <w:basedOn w:val="a1"/>
    <w:next w:val="a5"/>
    <w:uiPriority w:val="59"/>
    <w:rsid w:val="00495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2%D0%B2%D0%BE%D1%80%D1%87%D0%B5%D1%81%D1%82%D0%B2%D0%B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publishing.intelgr.com/archive/Proektirovanie-programmnogo-obespecheniya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5348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1CDF2-126E-45C8-A4B7-475DF8B0B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4918</Words>
  <Characters>28038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Прокопенко Анастасия Алексеевна</dc:creator>
  <cp:keywords/>
  <dc:description/>
  <cp:lastModifiedBy>Гареева Татьяна Алексеевна</cp:lastModifiedBy>
  <cp:revision>53</cp:revision>
  <cp:lastPrinted>2026-08-06T09:58:00Z</cp:lastPrinted>
  <dcterms:created xsi:type="dcterms:W3CDTF">2023-04-04T07:41:00Z</dcterms:created>
  <dcterms:modified xsi:type="dcterms:W3CDTF">2026-08-06T09:58:00Z</dcterms:modified>
</cp:coreProperties>
</file>